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F8" w:rsidRDefault="002202F8" w:rsidP="00FB511D">
      <w:pPr>
        <w:shd w:val="clear" w:color="auto" w:fill="FFFFFF"/>
        <w:spacing w:before="1325"/>
        <w:jc w:val="center"/>
        <w:sectPr w:rsidR="002202F8">
          <w:type w:val="continuous"/>
          <w:pgSz w:w="11909" w:h="16834"/>
          <w:pgMar w:top="761" w:right="685" w:bottom="360" w:left="1749" w:header="720" w:footer="720" w:gutter="0"/>
          <w:cols w:num="2" w:space="720" w:equalWidth="0">
            <w:col w:w="7003" w:space="581"/>
            <w:col w:w="1891"/>
          </w:cols>
          <w:noEndnote/>
        </w:sectPr>
      </w:pPr>
    </w:p>
    <w:p w:rsidR="002202F8" w:rsidRDefault="002202F8">
      <w:pPr>
        <w:shd w:val="clear" w:color="auto" w:fill="FFFFFF"/>
        <w:spacing w:before="1325"/>
        <w:sectPr w:rsidR="002202F8">
          <w:type w:val="continuous"/>
          <w:pgSz w:w="11909" w:h="16834"/>
          <w:pgMar w:top="761" w:right="4933" w:bottom="360" w:left="1816" w:header="720" w:footer="720" w:gutter="0"/>
          <w:cols w:space="60"/>
          <w:noEndnote/>
        </w:sectPr>
      </w:pPr>
    </w:p>
    <w:p w:rsidR="002202F8" w:rsidRDefault="002202F8">
      <w:pPr>
        <w:shd w:val="clear" w:color="auto" w:fill="FFFFFF"/>
        <w:spacing w:before="1325"/>
        <w:sectPr w:rsidR="002202F8">
          <w:type w:val="continuous"/>
          <w:pgSz w:w="11909" w:h="16834"/>
          <w:pgMar w:top="761" w:right="685" w:bottom="360" w:left="1749" w:header="720" w:footer="720" w:gutter="0"/>
          <w:cols w:num="2" w:space="720" w:equalWidth="0">
            <w:col w:w="7003" w:space="581"/>
            <w:col w:w="1891"/>
          </w:cols>
          <w:noEndnote/>
        </w:sectPr>
      </w:pPr>
    </w:p>
    <w:p w:rsidR="002202F8" w:rsidRDefault="002202F8">
      <w:pPr>
        <w:shd w:val="clear" w:color="auto" w:fill="FFFFFF"/>
        <w:spacing w:before="1325"/>
        <w:sectPr w:rsidR="002202F8">
          <w:type w:val="continuous"/>
          <w:pgSz w:w="11909" w:h="16834"/>
          <w:pgMar w:top="761" w:right="4933" w:bottom="360" w:left="1816" w:header="720" w:footer="720" w:gutter="0"/>
          <w:cols w:space="60"/>
          <w:noEndnote/>
        </w:sectPr>
      </w:pPr>
    </w:p>
    <w:p w:rsidR="005458EA" w:rsidRDefault="005458EA" w:rsidP="005458EA">
      <w:pPr>
        <w:jc w:val="center"/>
        <w:rPr>
          <w:noProof/>
        </w:rPr>
      </w:pPr>
    </w:p>
    <w:p w:rsidR="005458EA" w:rsidRPr="00EC1398" w:rsidRDefault="005458EA" w:rsidP="005458EA">
      <w:pPr>
        <w:jc w:val="center"/>
      </w:pPr>
      <w:r>
        <w:rPr>
          <w:noProof/>
        </w:rPr>
        <w:drawing>
          <wp:inline distT="0" distB="0" distL="0" distR="0">
            <wp:extent cx="4953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95300" cy="685800"/>
                    </a:xfrm>
                    <a:prstGeom prst="rect">
                      <a:avLst/>
                    </a:prstGeom>
                    <a:noFill/>
                    <a:ln w="9525">
                      <a:noFill/>
                      <a:miter lim="800000"/>
                      <a:headEnd/>
                      <a:tailEnd/>
                    </a:ln>
                  </pic:spPr>
                </pic:pic>
              </a:graphicData>
            </a:graphic>
          </wp:inline>
        </w:drawing>
      </w:r>
    </w:p>
    <w:p w:rsidR="005458EA" w:rsidRDefault="005458EA" w:rsidP="005458EA">
      <w:pPr>
        <w:jc w:val="center"/>
        <w:rPr>
          <w:b/>
          <w:sz w:val="28"/>
        </w:rPr>
      </w:pPr>
      <w:r>
        <w:rPr>
          <w:b/>
          <w:sz w:val="28"/>
        </w:rPr>
        <w:t>РОССИЙСКАЯ ФЕДЕРАЦИЯ</w:t>
      </w:r>
    </w:p>
    <w:p w:rsidR="005458EA" w:rsidRDefault="005458EA" w:rsidP="005458EA">
      <w:pPr>
        <w:jc w:val="center"/>
        <w:rPr>
          <w:b/>
          <w:sz w:val="28"/>
        </w:rPr>
      </w:pPr>
      <w:r>
        <w:rPr>
          <w:b/>
          <w:sz w:val="28"/>
        </w:rPr>
        <w:t>ЧЕЛЯБИНСКАЯ ОБЛАСТЬ</w:t>
      </w:r>
    </w:p>
    <w:p w:rsidR="005458EA" w:rsidRDefault="005458EA" w:rsidP="005458EA">
      <w:pPr>
        <w:jc w:val="center"/>
        <w:rPr>
          <w:b/>
          <w:sz w:val="28"/>
        </w:rPr>
      </w:pPr>
      <w:r>
        <w:rPr>
          <w:b/>
          <w:sz w:val="28"/>
        </w:rPr>
        <w:t>АРГАЯШСКИЙ МУНИЦИПАЛЬНЫЙ РАЙОН</w:t>
      </w:r>
    </w:p>
    <w:p w:rsidR="00BE154C" w:rsidRPr="005458EA" w:rsidRDefault="005458EA" w:rsidP="005458EA">
      <w:pPr>
        <w:jc w:val="center"/>
        <w:rPr>
          <w:b/>
          <w:bCs/>
          <w:sz w:val="28"/>
          <w:szCs w:val="28"/>
        </w:rPr>
      </w:pPr>
      <w:r w:rsidRPr="00250A05">
        <w:rPr>
          <w:b/>
          <w:sz w:val="28"/>
          <w:szCs w:val="28"/>
        </w:rPr>
        <w:t xml:space="preserve">Администрация </w:t>
      </w:r>
      <w:proofErr w:type="spellStart"/>
      <w:r w:rsidRPr="00250A05">
        <w:rPr>
          <w:b/>
          <w:sz w:val="28"/>
          <w:szCs w:val="28"/>
        </w:rPr>
        <w:t>Норкинского</w:t>
      </w:r>
      <w:proofErr w:type="spellEnd"/>
      <w:r w:rsidRPr="00250A05">
        <w:rPr>
          <w:b/>
          <w:sz w:val="28"/>
          <w:szCs w:val="28"/>
        </w:rPr>
        <w:t xml:space="preserve"> сельского поселения</w:t>
      </w:r>
    </w:p>
    <w:p w:rsidR="005458EA" w:rsidRDefault="005458EA" w:rsidP="00BE154C">
      <w:pPr>
        <w:pStyle w:val="2"/>
        <w:rPr>
          <w:rFonts w:ascii="Times New Roman" w:hAnsi="Times New Roman"/>
          <w:sz w:val="28"/>
          <w:szCs w:val="28"/>
        </w:rPr>
      </w:pPr>
    </w:p>
    <w:p w:rsidR="00BE154C" w:rsidRPr="00BE154C" w:rsidRDefault="00BE154C" w:rsidP="00BE154C">
      <w:pPr>
        <w:pStyle w:val="2"/>
        <w:rPr>
          <w:rFonts w:ascii="Times New Roman" w:hAnsi="Times New Roman"/>
          <w:sz w:val="28"/>
          <w:szCs w:val="28"/>
        </w:rPr>
      </w:pPr>
      <w:r w:rsidRPr="00BE154C">
        <w:rPr>
          <w:rFonts w:ascii="Times New Roman" w:hAnsi="Times New Roman"/>
          <w:sz w:val="28"/>
          <w:szCs w:val="28"/>
        </w:rPr>
        <w:t>ПОСТАНОВЛЕНИЕ</w:t>
      </w:r>
    </w:p>
    <w:p w:rsidR="00BE154C" w:rsidRPr="00BE154C" w:rsidRDefault="00BE154C" w:rsidP="00BE154C">
      <w:pPr>
        <w:pStyle w:val="2"/>
        <w:rPr>
          <w:rFonts w:ascii="Times New Roman" w:hAnsi="Times New Roman"/>
          <w:sz w:val="28"/>
          <w:szCs w:val="28"/>
        </w:rPr>
      </w:pPr>
      <w:r>
        <w:rPr>
          <w:rFonts w:ascii="Times New Roman" w:hAnsi="Times New Roman"/>
          <w:b w:val="0"/>
          <w:bCs/>
          <w:spacing w:val="-8"/>
          <w:sz w:val="28"/>
          <w:szCs w:val="28"/>
        </w:rPr>
        <w:t xml:space="preserve"> От </w:t>
      </w:r>
      <w:r w:rsidRPr="00BE154C">
        <w:rPr>
          <w:rFonts w:ascii="Times New Roman" w:hAnsi="Times New Roman"/>
          <w:b w:val="0"/>
          <w:bCs/>
          <w:spacing w:val="-8"/>
          <w:sz w:val="28"/>
          <w:szCs w:val="28"/>
        </w:rPr>
        <w:t>30.06.2022 г.                                         №  64</w:t>
      </w:r>
    </w:p>
    <w:p w:rsidR="002202F8" w:rsidRDefault="007E4B9E">
      <w:pPr>
        <w:shd w:val="clear" w:color="auto" w:fill="FFFFFF"/>
        <w:spacing w:before="634" w:line="312" w:lineRule="exact"/>
        <w:ind w:left="1214" w:right="1037" w:firstLine="725"/>
      </w:pPr>
      <w:r w:rsidRPr="00BE154C">
        <w:rPr>
          <w:rFonts w:eastAsia="Times New Roman"/>
          <w:b/>
          <w:bCs/>
          <w:spacing w:val="-8"/>
          <w:sz w:val="28"/>
          <w:szCs w:val="28"/>
        </w:rPr>
        <w:t>ОБ УТВЕРЖДЕНИИ ПОРЯДКА ВЫЯВЛЕНИЯ</w:t>
      </w:r>
      <w:r>
        <w:rPr>
          <w:rFonts w:eastAsia="Times New Roman"/>
          <w:b/>
          <w:bCs/>
          <w:spacing w:val="-8"/>
          <w:sz w:val="28"/>
          <w:szCs w:val="28"/>
        </w:rPr>
        <w:t xml:space="preserve"> </w:t>
      </w:r>
      <w:r>
        <w:rPr>
          <w:rFonts w:eastAsia="Times New Roman"/>
          <w:b/>
          <w:bCs/>
          <w:spacing w:val="-10"/>
          <w:sz w:val="28"/>
          <w:szCs w:val="28"/>
        </w:rPr>
        <w:t>ПРАВООБЛАДАТЕЛЕЙ РАНЕЕ УЧТЕННЫХ ОБЪЕКТОВ</w:t>
      </w:r>
    </w:p>
    <w:p w:rsidR="002202F8" w:rsidRDefault="007E4B9E">
      <w:pPr>
        <w:shd w:val="clear" w:color="auto" w:fill="FFFFFF"/>
        <w:spacing w:line="312" w:lineRule="exact"/>
        <w:ind w:right="43"/>
        <w:jc w:val="center"/>
      </w:pPr>
      <w:r>
        <w:rPr>
          <w:rFonts w:eastAsia="Times New Roman"/>
          <w:b/>
          <w:bCs/>
          <w:spacing w:val="-9"/>
          <w:sz w:val="28"/>
          <w:szCs w:val="28"/>
        </w:rPr>
        <w:t>НЕДВИЖИМОСТИ</w:t>
      </w:r>
    </w:p>
    <w:p w:rsidR="002202F8" w:rsidRDefault="007E4B9E">
      <w:pPr>
        <w:shd w:val="clear" w:color="auto" w:fill="FFFFFF"/>
        <w:spacing w:before="317" w:line="312" w:lineRule="exact"/>
        <w:ind w:right="24" w:firstLine="509"/>
        <w:jc w:val="both"/>
      </w:pPr>
      <w:r>
        <w:rPr>
          <w:rFonts w:eastAsia="Times New Roman"/>
          <w:spacing w:val="-6"/>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Pr>
          <w:rFonts w:eastAsia="Times New Roman"/>
          <w:spacing w:val="-5"/>
          <w:sz w:val="28"/>
          <w:szCs w:val="28"/>
        </w:rPr>
        <w:t xml:space="preserve">на основании статьи 69.1 Федерального закона от 13 июля 2015 года № 218-ФЗ «О </w:t>
      </w:r>
      <w:r>
        <w:rPr>
          <w:rFonts w:eastAsia="Times New Roman"/>
          <w:spacing w:val="-6"/>
          <w:sz w:val="28"/>
          <w:szCs w:val="28"/>
        </w:rPr>
        <w:t>государственной регистрации недвижимости», руководствуясь уставом</w:t>
      </w:r>
      <w:r w:rsidR="00BE154C" w:rsidRPr="00BE154C">
        <w:rPr>
          <w:sz w:val="28"/>
          <w:szCs w:val="28"/>
        </w:rPr>
        <w:t xml:space="preserve"> </w:t>
      </w:r>
      <w:proofErr w:type="spellStart"/>
      <w:r w:rsidR="00BE154C" w:rsidRPr="004C216C">
        <w:rPr>
          <w:sz w:val="28"/>
          <w:szCs w:val="28"/>
        </w:rPr>
        <w:t>Норкинского</w:t>
      </w:r>
      <w:proofErr w:type="spellEnd"/>
      <w:r w:rsidR="00BE154C" w:rsidRPr="004C216C">
        <w:rPr>
          <w:sz w:val="28"/>
          <w:szCs w:val="28"/>
        </w:rPr>
        <w:t xml:space="preserve"> сельского поселения</w:t>
      </w:r>
      <w:r>
        <w:rPr>
          <w:rFonts w:eastAsia="Times New Roman"/>
          <w:i/>
          <w:iCs/>
          <w:spacing w:val="-6"/>
          <w:sz w:val="28"/>
          <w:szCs w:val="28"/>
        </w:rPr>
        <w:t xml:space="preserve">, </w:t>
      </w:r>
      <w:r>
        <w:rPr>
          <w:rFonts w:eastAsia="Times New Roman"/>
          <w:spacing w:val="-6"/>
          <w:sz w:val="28"/>
          <w:szCs w:val="28"/>
        </w:rPr>
        <w:t>постановляет</w:t>
      </w:r>
      <w:r>
        <w:rPr>
          <w:rFonts w:eastAsia="Times New Roman"/>
          <w:i/>
          <w:iCs/>
          <w:spacing w:val="-6"/>
          <w:sz w:val="28"/>
          <w:szCs w:val="28"/>
        </w:rPr>
        <w:t>:</w:t>
      </w:r>
    </w:p>
    <w:p w:rsidR="002202F8" w:rsidRDefault="007E4B9E" w:rsidP="00BE154C">
      <w:pPr>
        <w:numPr>
          <w:ilvl w:val="0"/>
          <w:numId w:val="1"/>
        </w:numPr>
        <w:shd w:val="clear" w:color="auto" w:fill="FFFFFF"/>
        <w:tabs>
          <w:tab w:val="left" w:pos="835"/>
        </w:tabs>
        <w:spacing w:line="312" w:lineRule="exact"/>
        <w:ind w:right="14" w:firstLine="523"/>
        <w:jc w:val="both"/>
        <w:rPr>
          <w:spacing w:val="-28"/>
          <w:sz w:val="28"/>
          <w:szCs w:val="28"/>
        </w:rPr>
      </w:pPr>
      <w:r>
        <w:rPr>
          <w:rFonts w:eastAsia="Times New Roman"/>
          <w:spacing w:val="-6"/>
          <w:sz w:val="28"/>
          <w:szCs w:val="28"/>
        </w:rPr>
        <w:t xml:space="preserve">Утвердить Порядок выявления правообладателей ранее учтенных объектов </w:t>
      </w:r>
      <w:r>
        <w:rPr>
          <w:rFonts w:eastAsia="Times New Roman"/>
          <w:sz w:val="28"/>
          <w:szCs w:val="28"/>
        </w:rPr>
        <w:t>недвижимости.</w:t>
      </w:r>
    </w:p>
    <w:p w:rsidR="00BE154C" w:rsidRPr="007427A0" w:rsidRDefault="00132BCE" w:rsidP="00BE154C">
      <w:pPr>
        <w:pStyle w:val="ConsPlusNormal"/>
        <w:jc w:val="both"/>
      </w:pPr>
      <w:r>
        <w:rPr>
          <w:rFonts w:eastAsia="Times New Roman"/>
        </w:rPr>
        <w:t xml:space="preserve">      </w:t>
      </w:r>
      <w:r w:rsidR="00BE154C">
        <w:rPr>
          <w:rFonts w:eastAsia="Times New Roman"/>
        </w:rPr>
        <w:t xml:space="preserve">2. </w:t>
      </w:r>
      <w:r w:rsidR="00BE154C" w:rsidRPr="007427A0">
        <w:t>Опубликовать настоящее постановление в установленном порядке.</w:t>
      </w:r>
    </w:p>
    <w:p w:rsidR="00BE154C" w:rsidRPr="00FB511D" w:rsidRDefault="00132BCE" w:rsidP="00FB511D">
      <w:pPr>
        <w:shd w:val="clear" w:color="auto" w:fill="FFFFFF"/>
        <w:tabs>
          <w:tab w:val="left" w:pos="727"/>
        </w:tabs>
        <w:spacing w:line="367" w:lineRule="exact"/>
        <w:ind w:left="727"/>
        <w:jc w:val="both"/>
        <w:rPr>
          <w:spacing w:val="-9"/>
          <w:sz w:val="28"/>
          <w:szCs w:val="28"/>
        </w:rPr>
      </w:pPr>
      <w:r>
        <w:rPr>
          <w:sz w:val="28"/>
          <w:szCs w:val="28"/>
        </w:rPr>
        <w:t>3</w:t>
      </w:r>
      <w:r w:rsidR="00BE154C" w:rsidRPr="007427A0">
        <w:rPr>
          <w:sz w:val="28"/>
          <w:szCs w:val="28"/>
        </w:rPr>
        <w:t xml:space="preserve">. </w:t>
      </w:r>
      <w:proofErr w:type="gramStart"/>
      <w:r w:rsidR="00BE154C" w:rsidRPr="007427A0">
        <w:rPr>
          <w:sz w:val="28"/>
          <w:szCs w:val="28"/>
        </w:rPr>
        <w:t>Контроль за</w:t>
      </w:r>
      <w:proofErr w:type="gramEnd"/>
      <w:r w:rsidR="00BE154C" w:rsidRPr="007427A0">
        <w:rPr>
          <w:sz w:val="28"/>
          <w:szCs w:val="28"/>
        </w:rPr>
        <w:t xml:space="preserve"> исполнением настоящего постановления возл</w:t>
      </w:r>
      <w:r>
        <w:rPr>
          <w:sz w:val="28"/>
          <w:szCs w:val="28"/>
        </w:rPr>
        <w:t>агаю на себя.</w:t>
      </w:r>
    </w:p>
    <w:p w:rsidR="00BE154C" w:rsidRDefault="00BE154C" w:rsidP="00BE154C">
      <w:pPr>
        <w:pStyle w:val="3"/>
        <w:rPr>
          <w:szCs w:val="28"/>
        </w:rPr>
      </w:pPr>
    </w:p>
    <w:p w:rsidR="00BE154C" w:rsidRPr="00FB511D" w:rsidRDefault="00BE154C" w:rsidP="00FB511D">
      <w:pPr>
        <w:rPr>
          <w:sz w:val="28"/>
          <w:szCs w:val="28"/>
        </w:rPr>
      </w:pPr>
      <w:r w:rsidRPr="00FB511D">
        <w:rPr>
          <w:sz w:val="28"/>
          <w:szCs w:val="28"/>
        </w:rPr>
        <w:t xml:space="preserve">И.О Главы </w:t>
      </w:r>
      <w:proofErr w:type="spellStart"/>
      <w:r w:rsidR="00FB511D" w:rsidRPr="00FB511D">
        <w:rPr>
          <w:sz w:val="28"/>
          <w:szCs w:val="28"/>
        </w:rPr>
        <w:t>Норкинского</w:t>
      </w:r>
      <w:proofErr w:type="spellEnd"/>
      <w:r w:rsidR="00FB511D" w:rsidRPr="00FB511D">
        <w:rPr>
          <w:sz w:val="28"/>
          <w:szCs w:val="28"/>
        </w:rPr>
        <w:t xml:space="preserve"> с/</w:t>
      </w:r>
      <w:proofErr w:type="spellStart"/>
      <w:proofErr w:type="gramStart"/>
      <w:r w:rsidR="00FB511D" w:rsidRPr="00FB511D">
        <w:rPr>
          <w:sz w:val="28"/>
          <w:szCs w:val="28"/>
        </w:rPr>
        <w:t>п</w:t>
      </w:r>
      <w:proofErr w:type="spellEnd"/>
      <w:proofErr w:type="gramEnd"/>
      <w:r w:rsidR="00FB511D" w:rsidRPr="00FB511D">
        <w:rPr>
          <w:sz w:val="28"/>
          <w:szCs w:val="28"/>
        </w:rPr>
        <w:t xml:space="preserve">        </w:t>
      </w:r>
      <w:r w:rsidR="00FB511D">
        <w:rPr>
          <w:sz w:val="28"/>
          <w:szCs w:val="28"/>
        </w:rPr>
        <w:t xml:space="preserve">                    </w:t>
      </w:r>
      <w:r w:rsidR="00FB511D" w:rsidRPr="00FB511D">
        <w:rPr>
          <w:sz w:val="28"/>
          <w:szCs w:val="28"/>
        </w:rPr>
        <w:t xml:space="preserve"> </w:t>
      </w:r>
      <w:r w:rsidRPr="00FB511D">
        <w:rPr>
          <w:sz w:val="28"/>
          <w:szCs w:val="28"/>
        </w:rPr>
        <w:t>Р.Р.Хасанов</w:t>
      </w:r>
    </w:p>
    <w:p w:rsidR="00BE154C" w:rsidRDefault="00BE154C" w:rsidP="00BE154C">
      <w:pPr>
        <w:jc w:val="both"/>
        <w:rPr>
          <w:sz w:val="28"/>
          <w:szCs w:val="28"/>
        </w:rPr>
      </w:pPr>
    </w:p>
    <w:p w:rsidR="002202F8" w:rsidRDefault="002202F8" w:rsidP="00BE154C">
      <w:pPr>
        <w:shd w:val="clear" w:color="auto" w:fill="FFFFFF"/>
        <w:tabs>
          <w:tab w:val="left" w:pos="835"/>
        </w:tabs>
        <w:spacing w:before="5" w:after="1248" w:line="312" w:lineRule="exact"/>
        <w:jc w:val="both"/>
        <w:sectPr w:rsidR="002202F8">
          <w:pgSz w:w="11909" w:h="16834"/>
          <w:pgMar w:top="1440" w:right="679" w:bottom="720" w:left="1414" w:header="720" w:footer="720" w:gutter="0"/>
          <w:cols w:space="60"/>
          <w:noEndnote/>
        </w:sectPr>
      </w:pPr>
    </w:p>
    <w:p w:rsidR="002202F8" w:rsidRDefault="002202F8" w:rsidP="00BE154C">
      <w:pPr>
        <w:shd w:val="clear" w:color="auto" w:fill="FFFFFF"/>
        <w:spacing w:before="302"/>
        <w:sectPr w:rsidR="002202F8">
          <w:type w:val="continuous"/>
          <w:pgSz w:w="11909" w:h="16834"/>
          <w:pgMar w:top="1440" w:right="1874" w:bottom="720" w:left="2038" w:header="720" w:footer="720" w:gutter="0"/>
          <w:cols w:num="2" w:sep="1" w:space="720" w:equalWidth="0">
            <w:col w:w="3168" w:space="4109"/>
            <w:col w:w="720"/>
          </w:cols>
          <w:noEndnote/>
        </w:sectPr>
      </w:pPr>
    </w:p>
    <w:p w:rsidR="00132BCE" w:rsidRDefault="00132BCE" w:rsidP="00132BCE">
      <w:pPr>
        <w:shd w:val="clear" w:color="auto" w:fill="FFFFFF"/>
        <w:spacing w:line="312" w:lineRule="exact"/>
        <w:ind w:right="62"/>
        <w:jc w:val="center"/>
        <w:rPr>
          <w:rFonts w:eastAsia="Times New Roman"/>
          <w:b/>
          <w:bCs/>
          <w:sz w:val="26"/>
          <w:szCs w:val="26"/>
        </w:rPr>
      </w:pPr>
    </w:p>
    <w:p w:rsidR="002202F8" w:rsidRDefault="007E4B9E" w:rsidP="00132BCE">
      <w:pPr>
        <w:shd w:val="clear" w:color="auto" w:fill="FFFFFF"/>
        <w:spacing w:line="312" w:lineRule="exact"/>
        <w:ind w:right="62"/>
        <w:jc w:val="center"/>
      </w:pPr>
      <w:r>
        <w:rPr>
          <w:rFonts w:eastAsia="Times New Roman"/>
          <w:b/>
          <w:bCs/>
          <w:sz w:val="26"/>
          <w:szCs w:val="26"/>
        </w:rPr>
        <w:t>ПОРЯДОК</w:t>
      </w:r>
    </w:p>
    <w:p w:rsidR="002202F8" w:rsidRDefault="007E4B9E">
      <w:pPr>
        <w:shd w:val="clear" w:color="auto" w:fill="FFFFFF"/>
        <w:spacing w:line="317" w:lineRule="exact"/>
        <w:ind w:right="62"/>
        <w:jc w:val="center"/>
      </w:pPr>
      <w:r>
        <w:rPr>
          <w:rFonts w:eastAsia="Times New Roman"/>
          <w:b/>
          <w:bCs/>
          <w:sz w:val="26"/>
          <w:szCs w:val="26"/>
        </w:rPr>
        <w:t>ВЫЯВЛЕНИЯ ПРАВООБЛАДАТЕЛЕЙ РАНЕЕ</w:t>
      </w:r>
    </w:p>
    <w:p w:rsidR="002202F8" w:rsidRDefault="007E4B9E">
      <w:pPr>
        <w:shd w:val="clear" w:color="auto" w:fill="FFFFFF"/>
        <w:spacing w:line="317" w:lineRule="exact"/>
        <w:ind w:right="62"/>
        <w:jc w:val="center"/>
      </w:pPr>
      <w:r>
        <w:rPr>
          <w:rFonts w:eastAsia="Times New Roman"/>
          <w:b/>
          <w:bCs/>
          <w:sz w:val="26"/>
          <w:szCs w:val="26"/>
        </w:rPr>
        <w:t>УЧТЕННЫХ ОБЪЕКТОВ НЕДВИЖИМОСТИ</w:t>
      </w:r>
    </w:p>
    <w:p w:rsidR="002202F8" w:rsidRDefault="007E4B9E">
      <w:pPr>
        <w:shd w:val="clear" w:color="auto" w:fill="FFFFFF"/>
        <w:spacing w:before="322"/>
        <w:ind w:right="53"/>
        <w:jc w:val="center"/>
      </w:pPr>
      <w:r>
        <w:rPr>
          <w:b/>
          <w:bCs/>
          <w:sz w:val="26"/>
          <w:szCs w:val="26"/>
        </w:rPr>
        <w:t xml:space="preserve">1. </w:t>
      </w:r>
      <w:r>
        <w:rPr>
          <w:rFonts w:eastAsia="Times New Roman"/>
          <w:b/>
          <w:bCs/>
          <w:sz w:val="26"/>
          <w:szCs w:val="26"/>
        </w:rPr>
        <w:t>Общие положения</w:t>
      </w:r>
    </w:p>
    <w:p w:rsidR="002202F8" w:rsidRDefault="007E4B9E">
      <w:pPr>
        <w:shd w:val="clear" w:color="auto" w:fill="FFFFFF"/>
        <w:tabs>
          <w:tab w:val="left" w:pos="994"/>
        </w:tabs>
        <w:spacing w:before="331" w:line="312" w:lineRule="exact"/>
        <w:ind w:right="43" w:firstLine="542"/>
        <w:jc w:val="both"/>
      </w:pPr>
      <w:r>
        <w:rPr>
          <w:spacing w:val="-10"/>
          <w:sz w:val="26"/>
          <w:szCs w:val="26"/>
        </w:rPr>
        <w:t>1.1.</w:t>
      </w:r>
      <w:r>
        <w:rPr>
          <w:sz w:val="26"/>
          <w:szCs w:val="26"/>
        </w:rPr>
        <w:tab/>
      </w:r>
      <w:proofErr w:type="gramStart"/>
      <w:r>
        <w:rPr>
          <w:rFonts w:eastAsia="Times New Roman"/>
          <w:sz w:val="26"/>
          <w:szCs w:val="26"/>
        </w:rPr>
        <w:t>Настоящий Порядок выявления правообладателей ранее учтенных объектов</w:t>
      </w:r>
      <w:r>
        <w:rPr>
          <w:rFonts w:eastAsia="Times New Roman"/>
          <w:sz w:val="26"/>
          <w:szCs w:val="26"/>
        </w:rPr>
        <w:br/>
        <w:t>недвижимости (далее - Порядок) разработан в соответствии со статьей 69.1</w:t>
      </w:r>
      <w:r>
        <w:rPr>
          <w:rFonts w:eastAsia="Times New Roman"/>
          <w:sz w:val="26"/>
          <w:szCs w:val="26"/>
        </w:rPr>
        <w:br/>
        <w:t>Федерального закона от 13.07.2015 № 218-ФЗ «О государственной регистрации</w:t>
      </w:r>
      <w:r>
        <w:rPr>
          <w:rFonts w:eastAsia="Times New Roman"/>
          <w:sz w:val="26"/>
          <w:szCs w:val="26"/>
        </w:rPr>
        <w:br/>
        <w:t>недвижимости» (далее - Закон № 218-ФЗ), в целях актуализации сведений в Едином</w:t>
      </w:r>
      <w:r>
        <w:rPr>
          <w:rFonts w:eastAsia="Times New Roman"/>
          <w:sz w:val="26"/>
          <w:szCs w:val="26"/>
        </w:rPr>
        <w:br/>
        <w:t>государственном реестре недвижимости (далее - ЕГРН) о правообладателях ранее</w:t>
      </w:r>
      <w:r>
        <w:rPr>
          <w:rFonts w:eastAsia="Times New Roman"/>
          <w:sz w:val="26"/>
          <w:szCs w:val="26"/>
        </w:rPr>
        <w:br/>
        <w:t>учтенных объектов недвижимости, повышения степени защиты прав собственности</w:t>
      </w:r>
      <w:r>
        <w:rPr>
          <w:rFonts w:eastAsia="Times New Roman"/>
          <w:sz w:val="26"/>
          <w:szCs w:val="26"/>
        </w:rPr>
        <w:br/>
        <w:t>и иных вещных прав на такие объекты.</w:t>
      </w:r>
      <w:proofErr w:type="gramEnd"/>
    </w:p>
    <w:p w:rsidR="002202F8" w:rsidRDefault="007E4B9E" w:rsidP="00BE154C">
      <w:pPr>
        <w:numPr>
          <w:ilvl w:val="0"/>
          <w:numId w:val="2"/>
        </w:numPr>
        <w:shd w:val="clear" w:color="auto" w:fill="FFFFFF"/>
        <w:tabs>
          <w:tab w:val="left" w:pos="998"/>
        </w:tabs>
        <w:spacing w:before="5" w:line="312" w:lineRule="exact"/>
        <w:ind w:left="10" w:right="43" w:firstLine="547"/>
        <w:jc w:val="both"/>
        <w:rPr>
          <w:spacing w:val="-10"/>
          <w:sz w:val="26"/>
          <w:szCs w:val="26"/>
        </w:rPr>
      </w:pPr>
      <w:r>
        <w:rPr>
          <w:rFonts w:eastAsia="Times New Roman"/>
          <w:sz w:val="26"/>
          <w:szCs w:val="26"/>
        </w:rPr>
        <w:t>Понятия, используемые в настоящем Порядке, применяются в том же значении, в каком они используются в Законе № 218-ФЗ.</w:t>
      </w:r>
    </w:p>
    <w:p w:rsidR="002202F8" w:rsidRDefault="007E4B9E" w:rsidP="00BE154C">
      <w:pPr>
        <w:numPr>
          <w:ilvl w:val="0"/>
          <w:numId w:val="2"/>
        </w:numPr>
        <w:shd w:val="clear" w:color="auto" w:fill="FFFFFF"/>
        <w:tabs>
          <w:tab w:val="left" w:pos="998"/>
        </w:tabs>
        <w:spacing w:line="312" w:lineRule="exact"/>
        <w:ind w:left="10" w:right="19" w:firstLine="547"/>
        <w:jc w:val="both"/>
        <w:rPr>
          <w:spacing w:val="-8"/>
          <w:sz w:val="26"/>
          <w:szCs w:val="26"/>
        </w:rPr>
      </w:pPr>
      <w:proofErr w:type="gramStart"/>
      <w:r>
        <w:rPr>
          <w:rFonts w:eastAsia="Times New Roman"/>
          <w:sz w:val="26"/>
          <w:szCs w:val="26"/>
        </w:rPr>
        <w:t>Настоящий Порядок включает в себя выявление правообладателей ранее учтенных объектов недвижимости, если права на данные объекты недвижимости возникли и правоустанавливающие документы или документы, удостоверяющие права на них, оформлены до дня вступления в силу Федерального закона от 21.07.1997 №122-ФЗ «О государственной регистрации прав на недвижимое имущество и сделок с ним» (до 31 января 1998 года) (далее - Закон № 122-ФЗ), при этом такие</w:t>
      </w:r>
      <w:proofErr w:type="gramEnd"/>
      <w:r>
        <w:rPr>
          <w:rFonts w:eastAsia="Times New Roman"/>
          <w:sz w:val="26"/>
          <w:szCs w:val="26"/>
        </w:rPr>
        <w:t xml:space="preserve"> права не зарегистрированы в ЕГРН, и обеспечение внесения в ЕГРН сведений о правообладателях ранее учтенных объектов недвижимости.</w:t>
      </w:r>
    </w:p>
    <w:p w:rsidR="002202F8" w:rsidRDefault="007E4B9E" w:rsidP="00BE154C">
      <w:pPr>
        <w:numPr>
          <w:ilvl w:val="0"/>
          <w:numId w:val="2"/>
        </w:numPr>
        <w:shd w:val="clear" w:color="auto" w:fill="FFFFFF"/>
        <w:tabs>
          <w:tab w:val="left" w:pos="998"/>
        </w:tabs>
        <w:spacing w:before="5" w:line="312" w:lineRule="exact"/>
        <w:ind w:left="10" w:right="24" w:firstLine="547"/>
        <w:jc w:val="both"/>
        <w:rPr>
          <w:spacing w:val="-7"/>
          <w:sz w:val="26"/>
          <w:szCs w:val="26"/>
        </w:rPr>
      </w:pPr>
      <w:r>
        <w:rPr>
          <w:rFonts w:eastAsia="Times New Roman"/>
          <w:sz w:val="26"/>
          <w:szCs w:val="26"/>
        </w:rPr>
        <w:t>Мероприятия по выявлению правообладателей осуществляются в отношении земельных участков, зданий, сооружений, объектов незавершенного строительства, помещений.</w:t>
      </w:r>
    </w:p>
    <w:p w:rsidR="002202F8" w:rsidRDefault="007E4B9E" w:rsidP="00BE154C">
      <w:pPr>
        <w:numPr>
          <w:ilvl w:val="0"/>
          <w:numId w:val="2"/>
        </w:numPr>
        <w:shd w:val="clear" w:color="auto" w:fill="FFFFFF"/>
        <w:tabs>
          <w:tab w:val="left" w:pos="998"/>
        </w:tabs>
        <w:spacing w:before="5" w:line="312" w:lineRule="exact"/>
        <w:ind w:left="10" w:right="14" w:firstLine="547"/>
        <w:jc w:val="both"/>
        <w:rPr>
          <w:spacing w:val="-7"/>
          <w:sz w:val="26"/>
          <w:szCs w:val="26"/>
        </w:rPr>
      </w:pPr>
      <w:r>
        <w:rPr>
          <w:rFonts w:eastAsia="Times New Roman"/>
          <w:sz w:val="26"/>
          <w:szCs w:val="26"/>
        </w:rPr>
        <w:t>Уполномоченными органами по реализации настоящих мероприятий (далее - уполномоченные органы) являются:</w:t>
      </w:r>
    </w:p>
    <w:p w:rsidR="00132BCE" w:rsidRPr="00132BCE" w:rsidRDefault="007E4B9E" w:rsidP="00132BCE">
      <w:pPr>
        <w:jc w:val="center"/>
        <w:rPr>
          <w:bCs/>
          <w:sz w:val="28"/>
          <w:szCs w:val="28"/>
        </w:rPr>
      </w:pPr>
      <w:r>
        <w:rPr>
          <w:spacing w:val="-18"/>
          <w:sz w:val="26"/>
          <w:szCs w:val="26"/>
        </w:rPr>
        <w:t>1)</w:t>
      </w:r>
      <w:r>
        <w:rPr>
          <w:sz w:val="26"/>
          <w:szCs w:val="26"/>
        </w:rPr>
        <w:tab/>
      </w:r>
      <w:r>
        <w:rPr>
          <w:rFonts w:eastAsia="Times New Roman"/>
          <w:sz w:val="26"/>
          <w:szCs w:val="26"/>
        </w:rPr>
        <w:t xml:space="preserve">в отношении земельных участков - </w:t>
      </w:r>
      <w:r w:rsidR="00132BCE" w:rsidRPr="00132BCE">
        <w:rPr>
          <w:sz w:val="28"/>
          <w:szCs w:val="28"/>
        </w:rPr>
        <w:t xml:space="preserve">Администрация </w:t>
      </w:r>
      <w:proofErr w:type="spellStart"/>
      <w:r w:rsidR="00132BCE" w:rsidRPr="00132BCE">
        <w:rPr>
          <w:sz w:val="28"/>
          <w:szCs w:val="28"/>
        </w:rPr>
        <w:t>Норкинского</w:t>
      </w:r>
      <w:proofErr w:type="spellEnd"/>
      <w:r w:rsidR="00132BCE" w:rsidRPr="00132BCE">
        <w:rPr>
          <w:sz w:val="28"/>
          <w:szCs w:val="28"/>
        </w:rPr>
        <w:t xml:space="preserve"> сельского поселения</w:t>
      </w:r>
    </w:p>
    <w:p w:rsidR="00132BCE" w:rsidRPr="00132BCE" w:rsidRDefault="00132BCE" w:rsidP="00132BCE">
      <w:pPr>
        <w:pBdr>
          <w:bottom w:val="single" w:sz="12" w:space="1" w:color="auto"/>
        </w:pBdr>
        <w:jc w:val="center"/>
        <w:rPr>
          <w:bCs/>
          <w:sz w:val="28"/>
          <w:szCs w:val="28"/>
        </w:rPr>
      </w:pPr>
      <w:r w:rsidRPr="00132BCE">
        <w:rPr>
          <w:bCs/>
          <w:sz w:val="28"/>
          <w:szCs w:val="28"/>
        </w:rPr>
        <w:t xml:space="preserve">456880,  </w:t>
      </w:r>
      <w:proofErr w:type="spellStart"/>
      <w:r w:rsidRPr="00132BCE">
        <w:rPr>
          <w:bCs/>
          <w:sz w:val="28"/>
          <w:szCs w:val="28"/>
        </w:rPr>
        <w:t>Аргаяшский</w:t>
      </w:r>
      <w:proofErr w:type="spellEnd"/>
      <w:r w:rsidRPr="00132BCE">
        <w:rPr>
          <w:bCs/>
          <w:sz w:val="28"/>
          <w:szCs w:val="28"/>
        </w:rPr>
        <w:t xml:space="preserve"> район, д. </w:t>
      </w:r>
      <w:proofErr w:type="spellStart"/>
      <w:r w:rsidRPr="00132BCE">
        <w:rPr>
          <w:bCs/>
          <w:sz w:val="28"/>
          <w:szCs w:val="28"/>
        </w:rPr>
        <w:t>Норкино</w:t>
      </w:r>
      <w:proofErr w:type="spellEnd"/>
      <w:r w:rsidRPr="00132BCE">
        <w:rPr>
          <w:bCs/>
          <w:sz w:val="28"/>
          <w:szCs w:val="28"/>
        </w:rPr>
        <w:t xml:space="preserve">,  ул. </w:t>
      </w:r>
      <w:proofErr w:type="gramStart"/>
      <w:r w:rsidRPr="00132BCE">
        <w:rPr>
          <w:bCs/>
          <w:sz w:val="28"/>
          <w:szCs w:val="28"/>
        </w:rPr>
        <w:t>Береговая</w:t>
      </w:r>
      <w:proofErr w:type="gramEnd"/>
      <w:r w:rsidRPr="00132BCE">
        <w:rPr>
          <w:bCs/>
          <w:sz w:val="28"/>
          <w:szCs w:val="28"/>
        </w:rPr>
        <w:t>, 12</w:t>
      </w:r>
      <w:r>
        <w:rPr>
          <w:sz w:val="28"/>
          <w:szCs w:val="28"/>
        </w:rPr>
        <w:t>.</w:t>
      </w:r>
      <w:proofErr w:type="spellStart"/>
      <w:r>
        <w:rPr>
          <w:sz w:val="28"/>
          <w:szCs w:val="28"/>
          <w:lang w:val="en-US"/>
        </w:rPr>
        <w:t>norkino</w:t>
      </w:r>
      <w:proofErr w:type="spellEnd"/>
      <w:r w:rsidRPr="00132BCE">
        <w:rPr>
          <w:sz w:val="28"/>
          <w:szCs w:val="28"/>
        </w:rPr>
        <w:t>_</w:t>
      </w:r>
      <w:r>
        <w:rPr>
          <w:sz w:val="28"/>
          <w:szCs w:val="28"/>
          <w:lang w:val="en-US"/>
        </w:rPr>
        <w:t>sp</w:t>
      </w:r>
      <w:r w:rsidRPr="00132BCE">
        <w:rPr>
          <w:sz w:val="28"/>
          <w:szCs w:val="28"/>
        </w:rPr>
        <w:t>@</w:t>
      </w:r>
      <w:r>
        <w:rPr>
          <w:sz w:val="28"/>
          <w:szCs w:val="28"/>
          <w:lang w:val="en-US"/>
        </w:rPr>
        <w:t>mail</w:t>
      </w:r>
      <w:r w:rsidRPr="00132BCE">
        <w:rPr>
          <w:sz w:val="28"/>
          <w:szCs w:val="28"/>
        </w:rPr>
        <w:t>.</w:t>
      </w:r>
      <w:proofErr w:type="spellStart"/>
      <w:r>
        <w:rPr>
          <w:sz w:val="28"/>
          <w:szCs w:val="28"/>
          <w:lang w:val="en-US"/>
        </w:rPr>
        <w:t>ru</w:t>
      </w:r>
      <w:proofErr w:type="spellEnd"/>
      <w:r w:rsidRPr="00132BCE">
        <w:rPr>
          <w:sz w:val="28"/>
          <w:szCs w:val="28"/>
        </w:rPr>
        <w:t xml:space="preserve">                </w:t>
      </w:r>
    </w:p>
    <w:p w:rsidR="002202F8" w:rsidRDefault="00132BCE" w:rsidP="00132BCE">
      <w:pPr>
        <w:shd w:val="clear" w:color="auto" w:fill="FFFFFF"/>
        <w:tabs>
          <w:tab w:val="left" w:pos="1075"/>
        </w:tabs>
        <w:spacing w:line="312" w:lineRule="exact"/>
        <w:ind w:left="10" w:right="5" w:firstLine="576"/>
        <w:jc w:val="both"/>
      </w:pPr>
      <w:r w:rsidRPr="00132BCE">
        <w:rPr>
          <w:rFonts w:eastAsia="Times New Roman"/>
          <w:i/>
          <w:iCs/>
          <w:sz w:val="26"/>
          <w:szCs w:val="26"/>
        </w:rPr>
        <w:t xml:space="preserve"> </w:t>
      </w:r>
    </w:p>
    <w:p w:rsidR="00132BCE" w:rsidRPr="00132BCE" w:rsidRDefault="007E4B9E" w:rsidP="00132BCE">
      <w:pPr>
        <w:jc w:val="center"/>
        <w:rPr>
          <w:bCs/>
          <w:sz w:val="28"/>
          <w:szCs w:val="28"/>
        </w:rPr>
      </w:pPr>
      <w:r>
        <w:rPr>
          <w:spacing w:val="-5"/>
          <w:sz w:val="26"/>
          <w:szCs w:val="26"/>
        </w:rPr>
        <w:t>2)</w:t>
      </w:r>
      <w:r>
        <w:rPr>
          <w:sz w:val="26"/>
          <w:szCs w:val="26"/>
        </w:rPr>
        <w:tab/>
      </w:r>
      <w:r>
        <w:rPr>
          <w:rFonts w:eastAsia="Times New Roman"/>
          <w:sz w:val="26"/>
          <w:szCs w:val="26"/>
        </w:rPr>
        <w:t>в отношении объектов капитального строительства -</w:t>
      </w:r>
      <w:r w:rsidR="00132BCE" w:rsidRPr="00132BCE">
        <w:rPr>
          <w:sz w:val="28"/>
          <w:szCs w:val="28"/>
        </w:rPr>
        <w:t xml:space="preserve"> Администрация </w:t>
      </w:r>
      <w:proofErr w:type="spellStart"/>
      <w:r w:rsidR="00132BCE" w:rsidRPr="00132BCE">
        <w:rPr>
          <w:sz w:val="28"/>
          <w:szCs w:val="28"/>
        </w:rPr>
        <w:t>Норкинского</w:t>
      </w:r>
      <w:proofErr w:type="spellEnd"/>
      <w:r w:rsidR="00132BCE" w:rsidRPr="00132BCE">
        <w:rPr>
          <w:sz w:val="28"/>
          <w:szCs w:val="28"/>
        </w:rPr>
        <w:t xml:space="preserve"> сельского поселения</w:t>
      </w:r>
    </w:p>
    <w:p w:rsidR="00132BCE" w:rsidRPr="00132BCE" w:rsidRDefault="00132BCE" w:rsidP="00132BCE">
      <w:pPr>
        <w:shd w:val="clear" w:color="auto" w:fill="FFFFFF"/>
        <w:tabs>
          <w:tab w:val="left" w:pos="1181"/>
        </w:tabs>
        <w:spacing w:line="312" w:lineRule="exact"/>
        <w:ind w:left="48" w:firstLine="590"/>
        <w:jc w:val="both"/>
        <w:rPr>
          <w:sz w:val="28"/>
          <w:szCs w:val="28"/>
        </w:rPr>
      </w:pPr>
      <w:r w:rsidRPr="00132BCE">
        <w:rPr>
          <w:bCs/>
          <w:sz w:val="28"/>
          <w:szCs w:val="28"/>
        </w:rPr>
        <w:t xml:space="preserve">456880,  </w:t>
      </w:r>
      <w:proofErr w:type="spellStart"/>
      <w:r w:rsidRPr="00132BCE">
        <w:rPr>
          <w:bCs/>
          <w:sz w:val="28"/>
          <w:szCs w:val="28"/>
        </w:rPr>
        <w:t>Аргаяшский</w:t>
      </w:r>
      <w:proofErr w:type="spellEnd"/>
      <w:r w:rsidRPr="00132BCE">
        <w:rPr>
          <w:bCs/>
          <w:sz w:val="28"/>
          <w:szCs w:val="28"/>
        </w:rPr>
        <w:t xml:space="preserve"> район, д. </w:t>
      </w:r>
      <w:proofErr w:type="spellStart"/>
      <w:r w:rsidRPr="00132BCE">
        <w:rPr>
          <w:bCs/>
          <w:sz w:val="28"/>
          <w:szCs w:val="28"/>
        </w:rPr>
        <w:t>Норкино</w:t>
      </w:r>
      <w:proofErr w:type="spellEnd"/>
      <w:r w:rsidRPr="00132BCE">
        <w:rPr>
          <w:bCs/>
          <w:sz w:val="28"/>
          <w:szCs w:val="28"/>
        </w:rPr>
        <w:t xml:space="preserve">,  ул. </w:t>
      </w:r>
      <w:proofErr w:type="gramStart"/>
      <w:r w:rsidRPr="00132BCE">
        <w:rPr>
          <w:bCs/>
          <w:sz w:val="28"/>
          <w:szCs w:val="28"/>
        </w:rPr>
        <w:t>Береговая</w:t>
      </w:r>
      <w:proofErr w:type="gramEnd"/>
      <w:r w:rsidRPr="00132BCE">
        <w:rPr>
          <w:bCs/>
          <w:sz w:val="28"/>
          <w:szCs w:val="28"/>
        </w:rPr>
        <w:t>, 12</w:t>
      </w:r>
      <w:r>
        <w:rPr>
          <w:sz w:val="28"/>
          <w:szCs w:val="28"/>
        </w:rPr>
        <w:t>.</w:t>
      </w:r>
      <w:proofErr w:type="spellStart"/>
      <w:r>
        <w:rPr>
          <w:sz w:val="28"/>
          <w:szCs w:val="28"/>
          <w:lang w:val="en-US"/>
        </w:rPr>
        <w:t>norkino</w:t>
      </w:r>
      <w:proofErr w:type="spellEnd"/>
      <w:r w:rsidRPr="00132BCE">
        <w:rPr>
          <w:sz w:val="28"/>
          <w:szCs w:val="28"/>
        </w:rPr>
        <w:t>_</w:t>
      </w:r>
      <w:r>
        <w:rPr>
          <w:sz w:val="28"/>
          <w:szCs w:val="28"/>
          <w:lang w:val="en-US"/>
        </w:rPr>
        <w:t>sp</w:t>
      </w:r>
      <w:r w:rsidRPr="00132BCE">
        <w:rPr>
          <w:sz w:val="28"/>
          <w:szCs w:val="28"/>
        </w:rPr>
        <w:t>@</w:t>
      </w:r>
      <w:r>
        <w:rPr>
          <w:sz w:val="28"/>
          <w:szCs w:val="28"/>
          <w:lang w:val="en-US"/>
        </w:rPr>
        <w:t>mail</w:t>
      </w:r>
      <w:r w:rsidRPr="00132BCE">
        <w:rPr>
          <w:sz w:val="28"/>
          <w:szCs w:val="28"/>
        </w:rPr>
        <w:t>.</w:t>
      </w:r>
      <w:proofErr w:type="spellStart"/>
      <w:r>
        <w:rPr>
          <w:sz w:val="28"/>
          <w:szCs w:val="28"/>
          <w:lang w:val="en-US"/>
        </w:rPr>
        <w:t>ru</w:t>
      </w:r>
      <w:proofErr w:type="spellEnd"/>
      <w:r w:rsidRPr="00132BCE">
        <w:rPr>
          <w:sz w:val="28"/>
          <w:szCs w:val="28"/>
        </w:rPr>
        <w:t xml:space="preserve">  тел</w:t>
      </w:r>
      <w:r>
        <w:rPr>
          <w:sz w:val="28"/>
          <w:szCs w:val="28"/>
        </w:rPr>
        <w:t xml:space="preserve">: </w:t>
      </w:r>
      <w:r w:rsidRPr="00132BCE">
        <w:rPr>
          <w:sz w:val="28"/>
          <w:szCs w:val="28"/>
        </w:rPr>
        <w:t xml:space="preserve">  8-351-31-2-14-59             </w:t>
      </w:r>
    </w:p>
    <w:p w:rsidR="002202F8" w:rsidRDefault="002202F8">
      <w:pPr>
        <w:shd w:val="clear" w:color="auto" w:fill="FFFFFF"/>
        <w:tabs>
          <w:tab w:val="left" w:pos="1181"/>
        </w:tabs>
        <w:spacing w:line="312" w:lineRule="exact"/>
        <w:ind w:left="48" w:firstLine="590"/>
        <w:jc w:val="both"/>
        <w:sectPr w:rsidR="002202F8">
          <w:pgSz w:w="11909" w:h="16834"/>
          <w:pgMar w:top="1440" w:right="619" w:bottom="720" w:left="1435" w:header="720" w:footer="720" w:gutter="0"/>
          <w:cols w:space="60"/>
          <w:noEndnote/>
        </w:sectPr>
      </w:pPr>
    </w:p>
    <w:p w:rsidR="00132BCE" w:rsidRPr="00132BCE" w:rsidRDefault="007E4B9E" w:rsidP="00132BCE">
      <w:pPr>
        <w:jc w:val="center"/>
        <w:rPr>
          <w:bCs/>
          <w:sz w:val="28"/>
          <w:szCs w:val="28"/>
        </w:rPr>
      </w:pPr>
      <w:r>
        <w:rPr>
          <w:spacing w:val="-7"/>
          <w:sz w:val="26"/>
          <w:szCs w:val="26"/>
        </w:rPr>
        <w:lastRenderedPageBreak/>
        <w:t>3)</w:t>
      </w:r>
      <w:r>
        <w:rPr>
          <w:sz w:val="26"/>
          <w:szCs w:val="26"/>
        </w:rPr>
        <w:tab/>
      </w:r>
      <w:r>
        <w:rPr>
          <w:rFonts w:eastAsia="Times New Roman"/>
          <w:sz w:val="26"/>
          <w:szCs w:val="26"/>
        </w:rPr>
        <w:t xml:space="preserve">в отношении объектов незавершенного строительства - </w:t>
      </w:r>
      <w:r w:rsidR="00132BCE" w:rsidRPr="00132BCE">
        <w:rPr>
          <w:sz w:val="28"/>
          <w:szCs w:val="28"/>
        </w:rPr>
        <w:t xml:space="preserve">Администрация </w:t>
      </w:r>
      <w:proofErr w:type="spellStart"/>
      <w:r w:rsidR="00132BCE" w:rsidRPr="00132BCE">
        <w:rPr>
          <w:sz w:val="28"/>
          <w:szCs w:val="28"/>
        </w:rPr>
        <w:t>Норкинского</w:t>
      </w:r>
      <w:proofErr w:type="spellEnd"/>
      <w:r w:rsidR="00132BCE" w:rsidRPr="00132BCE">
        <w:rPr>
          <w:sz w:val="28"/>
          <w:szCs w:val="28"/>
        </w:rPr>
        <w:t xml:space="preserve"> сельского поселения</w:t>
      </w:r>
    </w:p>
    <w:p w:rsidR="00132BCE" w:rsidRPr="00132BCE" w:rsidRDefault="00132BCE" w:rsidP="00132BCE">
      <w:pPr>
        <w:shd w:val="clear" w:color="auto" w:fill="FFFFFF"/>
        <w:tabs>
          <w:tab w:val="left" w:pos="1181"/>
        </w:tabs>
        <w:spacing w:line="312" w:lineRule="exact"/>
        <w:ind w:left="48" w:firstLine="590"/>
        <w:jc w:val="both"/>
        <w:rPr>
          <w:sz w:val="28"/>
          <w:szCs w:val="28"/>
        </w:rPr>
      </w:pPr>
      <w:r w:rsidRPr="00132BCE">
        <w:rPr>
          <w:bCs/>
          <w:sz w:val="28"/>
          <w:szCs w:val="28"/>
        </w:rPr>
        <w:t xml:space="preserve">456880,  </w:t>
      </w:r>
      <w:proofErr w:type="spellStart"/>
      <w:r w:rsidRPr="00132BCE">
        <w:rPr>
          <w:bCs/>
          <w:sz w:val="28"/>
          <w:szCs w:val="28"/>
        </w:rPr>
        <w:t>Аргаяшский</w:t>
      </w:r>
      <w:proofErr w:type="spellEnd"/>
      <w:r w:rsidRPr="00132BCE">
        <w:rPr>
          <w:bCs/>
          <w:sz w:val="28"/>
          <w:szCs w:val="28"/>
        </w:rPr>
        <w:t xml:space="preserve"> район, д. </w:t>
      </w:r>
      <w:proofErr w:type="spellStart"/>
      <w:r w:rsidRPr="00132BCE">
        <w:rPr>
          <w:bCs/>
          <w:sz w:val="28"/>
          <w:szCs w:val="28"/>
        </w:rPr>
        <w:t>Норкино</w:t>
      </w:r>
      <w:proofErr w:type="spellEnd"/>
      <w:r w:rsidRPr="00132BCE">
        <w:rPr>
          <w:bCs/>
          <w:sz w:val="28"/>
          <w:szCs w:val="28"/>
        </w:rPr>
        <w:t xml:space="preserve">,  ул. </w:t>
      </w:r>
      <w:proofErr w:type="gramStart"/>
      <w:r w:rsidRPr="00132BCE">
        <w:rPr>
          <w:bCs/>
          <w:sz w:val="28"/>
          <w:szCs w:val="28"/>
        </w:rPr>
        <w:t>Береговая</w:t>
      </w:r>
      <w:proofErr w:type="gramEnd"/>
      <w:r w:rsidRPr="00132BCE">
        <w:rPr>
          <w:bCs/>
          <w:sz w:val="28"/>
          <w:szCs w:val="28"/>
        </w:rPr>
        <w:t>, 12</w:t>
      </w:r>
      <w:r>
        <w:rPr>
          <w:sz w:val="28"/>
          <w:szCs w:val="28"/>
        </w:rPr>
        <w:t>.</w:t>
      </w:r>
      <w:proofErr w:type="spellStart"/>
      <w:r>
        <w:rPr>
          <w:sz w:val="28"/>
          <w:szCs w:val="28"/>
          <w:lang w:val="en-US"/>
        </w:rPr>
        <w:t>norkino</w:t>
      </w:r>
      <w:proofErr w:type="spellEnd"/>
      <w:r w:rsidRPr="00132BCE">
        <w:rPr>
          <w:sz w:val="28"/>
          <w:szCs w:val="28"/>
        </w:rPr>
        <w:t>_</w:t>
      </w:r>
      <w:r>
        <w:rPr>
          <w:sz w:val="28"/>
          <w:szCs w:val="28"/>
          <w:lang w:val="en-US"/>
        </w:rPr>
        <w:t>sp</w:t>
      </w:r>
      <w:r w:rsidRPr="00132BCE">
        <w:rPr>
          <w:sz w:val="28"/>
          <w:szCs w:val="28"/>
        </w:rPr>
        <w:t>@</w:t>
      </w:r>
      <w:r>
        <w:rPr>
          <w:sz w:val="28"/>
          <w:szCs w:val="28"/>
          <w:lang w:val="en-US"/>
        </w:rPr>
        <w:t>mail</w:t>
      </w:r>
      <w:r w:rsidRPr="00132BCE">
        <w:rPr>
          <w:sz w:val="28"/>
          <w:szCs w:val="28"/>
        </w:rPr>
        <w:t>.</w:t>
      </w:r>
      <w:proofErr w:type="spellStart"/>
      <w:r>
        <w:rPr>
          <w:sz w:val="28"/>
          <w:szCs w:val="28"/>
          <w:lang w:val="en-US"/>
        </w:rPr>
        <w:t>ru</w:t>
      </w:r>
      <w:proofErr w:type="spellEnd"/>
      <w:r w:rsidRPr="00132BCE">
        <w:rPr>
          <w:sz w:val="28"/>
          <w:szCs w:val="28"/>
        </w:rPr>
        <w:t xml:space="preserve">  тел</w:t>
      </w:r>
      <w:r>
        <w:rPr>
          <w:sz w:val="28"/>
          <w:szCs w:val="28"/>
        </w:rPr>
        <w:t xml:space="preserve">: </w:t>
      </w:r>
      <w:r w:rsidRPr="00132BCE">
        <w:rPr>
          <w:sz w:val="28"/>
          <w:szCs w:val="28"/>
        </w:rPr>
        <w:t xml:space="preserve">  8-351-31-2-14-59             </w:t>
      </w:r>
    </w:p>
    <w:p w:rsidR="002202F8" w:rsidRDefault="007E4B9E">
      <w:pPr>
        <w:shd w:val="clear" w:color="auto" w:fill="FFFFFF"/>
        <w:spacing w:line="317" w:lineRule="exact"/>
        <w:ind w:left="14" w:right="62" w:firstLine="514"/>
        <w:jc w:val="both"/>
      </w:pPr>
      <w:r>
        <w:rPr>
          <w:rFonts w:eastAsia="Times New Roman"/>
          <w:sz w:val="26"/>
          <w:szCs w:val="26"/>
        </w:rPr>
        <w:t>Уполномоченные органы обеспечивают внесение в ЕГРН сведений о правообладателях ранее учтенных объектов недвижимости в соответствии с настоящим Порядком.</w:t>
      </w:r>
    </w:p>
    <w:p w:rsidR="002202F8" w:rsidRDefault="007E4B9E">
      <w:pPr>
        <w:shd w:val="clear" w:color="auto" w:fill="FFFFFF"/>
        <w:spacing w:line="312" w:lineRule="exact"/>
        <w:ind w:left="14" w:right="43" w:firstLine="547"/>
        <w:jc w:val="both"/>
      </w:pPr>
      <w:r>
        <w:rPr>
          <w:sz w:val="26"/>
          <w:szCs w:val="26"/>
        </w:rPr>
        <w:t xml:space="preserve">1.6. </w:t>
      </w:r>
      <w:proofErr w:type="gramStart"/>
      <w:r>
        <w:rPr>
          <w:rFonts w:eastAsia="Times New Roman"/>
          <w:sz w:val="26"/>
          <w:szCs w:val="26"/>
        </w:rPr>
        <w:t>Сведения о подлежащих выявлению в соответствии с разделом 2 настоящего Порядка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соответствующие уполномоченные органы, указанные в п. 1.5 настоящего Порядка,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w:t>
      </w:r>
      <w:proofErr w:type="gramEnd"/>
      <w:r>
        <w:rPr>
          <w:rFonts w:eastAsia="Times New Roman"/>
          <w:sz w:val="26"/>
          <w:szCs w:val="26"/>
        </w:rPr>
        <w:t xml:space="preserve"> с выявлением правообладателей ранее учтенных объектов недвижимости.</w:t>
      </w:r>
    </w:p>
    <w:p w:rsidR="002202F8" w:rsidRDefault="007E4B9E">
      <w:pPr>
        <w:shd w:val="clear" w:color="auto" w:fill="FFFFFF"/>
        <w:spacing w:line="312" w:lineRule="exact"/>
        <w:ind w:left="29" w:right="38" w:firstLine="514"/>
        <w:jc w:val="both"/>
      </w:pPr>
      <w:r>
        <w:rPr>
          <w:rFonts w:eastAsia="Times New Roman"/>
          <w:sz w:val="26"/>
          <w:szCs w:val="26"/>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2202F8" w:rsidRDefault="007E4B9E">
      <w:pPr>
        <w:shd w:val="clear" w:color="auto" w:fill="FFFFFF"/>
        <w:spacing w:before="312" w:line="317" w:lineRule="exact"/>
        <w:ind w:left="2606" w:right="2606"/>
        <w:jc w:val="center"/>
      </w:pPr>
      <w:r>
        <w:rPr>
          <w:b/>
          <w:bCs/>
          <w:sz w:val="26"/>
          <w:szCs w:val="26"/>
        </w:rPr>
        <w:t xml:space="preserve">2. </w:t>
      </w:r>
      <w:r>
        <w:rPr>
          <w:rFonts w:eastAsia="Times New Roman"/>
          <w:b/>
          <w:bCs/>
          <w:sz w:val="26"/>
          <w:szCs w:val="26"/>
        </w:rPr>
        <w:t>Выявление правообладателей ранее учтенных объектов недвижимости</w:t>
      </w:r>
    </w:p>
    <w:p w:rsidR="002202F8" w:rsidRDefault="007E4B9E">
      <w:pPr>
        <w:shd w:val="clear" w:color="auto" w:fill="FFFFFF"/>
        <w:spacing w:before="317" w:line="312" w:lineRule="exact"/>
        <w:ind w:left="48" w:right="29" w:firstLine="514"/>
        <w:jc w:val="both"/>
      </w:pPr>
      <w:r>
        <w:rPr>
          <w:rFonts w:eastAsia="Times New Roman"/>
          <w:sz w:val="26"/>
          <w:szCs w:val="26"/>
        </w:rPr>
        <w:t>Уполномоченные органы, указанные в пункте 1.5 настоящего Порядка, в целях организации работы по выявлению правообладателей:</w:t>
      </w:r>
    </w:p>
    <w:p w:rsidR="002202F8" w:rsidRDefault="007E4B9E">
      <w:pPr>
        <w:shd w:val="clear" w:color="auto" w:fill="FFFFFF"/>
        <w:tabs>
          <w:tab w:val="left" w:pos="1253"/>
        </w:tabs>
        <w:spacing w:before="5" w:line="312" w:lineRule="exact"/>
        <w:ind w:left="38" w:right="19" w:firstLine="528"/>
        <w:jc w:val="both"/>
      </w:pPr>
      <w:r>
        <w:rPr>
          <w:spacing w:val="-2"/>
          <w:sz w:val="26"/>
          <w:szCs w:val="26"/>
        </w:rPr>
        <w:t>2.1.</w:t>
      </w:r>
      <w:r>
        <w:rPr>
          <w:sz w:val="26"/>
          <w:szCs w:val="26"/>
        </w:rPr>
        <w:tab/>
      </w:r>
      <w:proofErr w:type="gramStart"/>
      <w:r>
        <w:rPr>
          <w:rFonts w:eastAsia="Times New Roman"/>
          <w:sz w:val="26"/>
          <w:szCs w:val="26"/>
        </w:rPr>
        <w:t>Направляют в управление Федеральной службы государственной</w:t>
      </w:r>
      <w:r>
        <w:rPr>
          <w:rFonts w:eastAsia="Times New Roman"/>
          <w:sz w:val="26"/>
          <w:szCs w:val="26"/>
        </w:rPr>
        <w:br/>
        <w:t>регистрации, кадастра и картографии по Челябинской области (далее - управление</w:t>
      </w:r>
      <w:r>
        <w:rPr>
          <w:rFonts w:eastAsia="Times New Roman"/>
          <w:sz w:val="26"/>
          <w:szCs w:val="26"/>
        </w:rPr>
        <w:br/>
      </w:r>
      <w:proofErr w:type="spellStart"/>
      <w:r>
        <w:rPr>
          <w:rFonts w:eastAsia="Times New Roman"/>
          <w:sz w:val="26"/>
          <w:szCs w:val="26"/>
        </w:rPr>
        <w:t>Росреестра</w:t>
      </w:r>
      <w:proofErr w:type="spellEnd"/>
      <w:r>
        <w:rPr>
          <w:rFonts w:eastAsia="Times New Roman"/>
          <w:sz w:val="26"/>
          <w:szCs w:val="26"/>
        </w:rPr>
        <w:t xml:space="preserve"> по Челябинской области) письмо о предоставлении перечней, указанных</w:t>
      </w:r>
      <w:r>
        <w:rPr>
          <w:rFonts w:eastAsia="Times New Roman"/>
          <w:sz w:val="26"/>
          <w:szCs w:val="26"/>
        </w:rPr>
        <w:br/>
        <w:t>в пункте 1.4 настоящего Порядка, ранее учтенных объектов недвижимости (далее -</w:t>
      </w:r>
      <w:proofErr w:type="gramEnd"/>
    </w:p>
    <w:p w:rsidR="002202F8" w:rsidRDefault="007E4B9E" w:rsidP="00132BCE">
      <w:pPr>
        <w:shd w:val="clear" w:color="auto" w:fill="FFFFFF"/>
        <w:tabs>
          <w:tab w:val="left" w:leader="underscore" w:pos="7027"/>
        </w:tabs>
        <w:spacing w:line="312" w:lineRule="exact"/>
        <w:ind w:left="58"/>
      </w:pPr>
      <w:proofErr w:type="gramStart"/>
      <w:r>
        <w:rPr>
          <w:rFonts w:eastAsia="Times New Roman"/>
          <w:sz w:val="26"/>
          <w:szCs w:val="26"/>
        </w:rPr>
        <w:t xml:space="preserve">перечни),   расположенных   в   границах </w:t>
      </w:r>
      <w:proofErr w:type="spellStart"/>
      <w:r w:rsidR="00132BCE" w:rsidRPr="00132BCE">
        <w:rPr>
          <w:sz w:val="28"/>
          <w:szCs w:val="28"/>
        </w:rPr>
        <w:t>Норкинского</w:t>
      </w:r>
      <w:proofErr w:type="spellEnd"/>
      <w:r w:rsidR="00132BCE" w:rsidRPr="00132BCE">
        <w:rPr>
          <w:sz w:val="28"/>
          <w:szCs w:val="28"/>
        </w:rPr>
        <w:t xml:space="preserve"> сельского поселения</w:t>
      </w:r>
      <w:r>
        <w:rPr>
          <w:rFonts w:eastAsia="Times New Roman"/>
          <w:i/>
          <w:iCs/>
          <w:sz w:val="26"/>
          <w:szCs w:val="26"/>
        </w:rPr>
        <w:t>.</w:t>
      </w:r>
      <w:proofErr w:type="gramEnd"/>
    </w:p>
    <w:p w:rsidR="002202F8" w:rsidRDefault="007E4B9E">
      <w:pPr>
        <w:shd w:val="clear" w:color="auto" w:fill="FFFFFF"/>
        <w:tabs>
          <w:tab w:val="left" w:pos="1046"/>
        </w:tabs>
        <w:spacing w:line="312" w:lineRule="exact"/>
        <w:ind w:left="576"/>
      </w:pPr>
      <w:r>
        <w:rPr>
          <w:spacing w:val="-1"/>
          <w:sz w:val="26"/>
          <w:szCs w:val="26"/>
        </w:rPr>
        <w:t>2.2.</w:t>
      </w:r>
      <w:r>
        <w:rPr>
          <w:sz w:val="26"/>
          <w:szCs w:val="26"/>
        </w:rPr>
        <w:tab/>
      </w:r>
      <w:r>
        <w:rPr>
          <w:rFonts w:eastAsia="Times New Roman"/>
          <w:sz w:val="26"/>
          <w:szCs w:val="26"/>
        </w:rPr>
        <w:t>При получении перечня:</w:t>
      </w:r>
    </w:p>
    <w:p w:rsidR="002202F8" w:rsidRDefault="007E4B9E">
      <w:pPr>
        <w:shd w:val="clear" w:color="auto" w:fill="FFFFFF"/>
        <w:tabs>
          <w:tab w:val="left" w:pos="1272"/>
          <w:tab w:val="left" w:leader="underscore" w:pos="3610"/>
        </w:tabs>
        <w:spacing w:line="312" w:lineRule="exact"/>
        <w:ind w:left="586"/>
      </w:pPr>
      <w:r>
        <w:rPr>
          <w:spacing w:val="-1"/>
          <w:sz w:val="26"/>
          <w:szCs w:val="26"/>
        </w:rPr>
        <w:t>2.2.1.</w:t>
      </w:r>
      <w:r>
        <w:rPr>
          <w:sz w:val="26"/>
          <w:szCs w:val="26"/>
        </w:rPr>
        <w:tab/>
      </w:r>
      <w:r>
        <w:rPr>
          <w:rFonts w:eastAsia="Times New Roman"/>
          <w:sz w:val="26"/>
          <w:szCs w:val="26"/>
        </w:rPr>
        <w:t>В течение</w:t>
      </w:r>
      <w:r w:rsidR="00132BCE">
        <w:rPr>
          <w:rFonts w:eastAsia="Times New Roman"/>
          <w:sz w:val="26"/>
          <w:szCs w:val="26"/>
        </w:rPr>
        <w:t xml:space="preserve"> 7 дн</w:t>
      </w:r>
      <w:r>
        <w:rPr>
          <w:rFonts w:eastAsia="Times New Roman"/>
          <w:sz w:val="26"/>
          <w:szCs w:val="26"/>
        </w:rPr>
        <w:t xml:space="preserve">ей </w:t>
      </w:r>
      <w:r>
        <w:rPr>
          <w:rFonts w:eastAsia="Times New Roman"/>
          <w:i/>
          <w:iCs/>
          <w:sz w:val="26"/>
          <w:szCs w:val="26"/>
        </w:rPr>
        <w:t xml:space="preserve"> </w:t>
      </w:r>
      <w:r>
        <w:rPr>
          <w:rFonts w:eastAsia="Times New Roman"/>
          <w:sz w:val="26"/>
          <w:szCs w:val="26"/>
        </w:rPr>
        <w:t>проводят анализ сведений, в том</w:t>
      </w:r>
    </w:p>
    <w:p w:rsidR="002202F8" w:rsidRDefault="007E4B9E">
      <w:pPr>
        <w:shd w:val="clear" w:color="auto" w:fill="FFFFFF"/>
        <w:spacing w:line="307" w:lineRule="exact"/>
        <w:ind w:left="58"/>
        <w:jc w:val="both"/>
      </w:pPr>
      <w:proofErr w:type="gramStart"/>
      <w:r>
        <w:rPr>
          <w:rFonts w:eastAsia="Times New Roman"/>
          <w:sz w:val="26"/>
          <w:szCs w:val="26"/>
        </w:rPr>
        <w:t>числе</w:t>
      </w:r>
      <w:proofErr w:type="gramEnd"/>
      <w:r>
        <w:rPr>
          <w:rFonts w:eastAsia="Times New Roman"/>
          <w:sz w:val="26"/>
          <w:szCs w:val="26"/>
        </w:rPr>
        <w:t xml:space="preserve">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и структурных подразделений администрации</w:t>
      </w:r>
      <w:r w:rsidR="00132BCE" w:rsidRPr="00132BCE">
        <w:rPr>
          <w:sz w:val="28"/>
          <w:szCs w:val="28"/>
        </w:rPr>
        <w:t xml:space="preserve"> </w:t>
      </w:r>
      <w:proofErr w:type="spellStart"/>
      <w:r w:rsidR="00132BCE" w:rsidRPr="00132BCE">
        <w:rPr>
          <w:sz w:val="28"/>
          <w:szCs w:val="28"/>
        </w:rPr>
        <w:t>Норкинского</w:t>
      </w:r>
      <w:proofErr w:type="spellEnd"/>
      <w:r w:rsidR="00132BCE" w:rsidRPr="00132BCE">
        <w:rPr>
          <w:sz w:val="28"/>
          <w:szCs w:val="28"/>
        </w:rPr>
        <w:t xml:space="preserve"> сельского поселения</w:t>
      </w:r>
      <w:r>
        <w:rPr>
          <w:rFonts w:eastAsia="Times New Roman"/>
          <w:i/>
          <w:iCs/>
          <w:sz w:val="26"/>
          <w:szCs w:val="26"/>
        </w:rPr>
        <w:t>.</w:t>
      </w:r>
    </w:p>
    <w:p w:rsidR="002202F8" w:rsidRDefault="007E4B9E">
      <w:pPr>
        <w:shd w:val="clear" w:color="auto" w:fill="FFFFFF"/>
        <w:tabs>
          <w:tab w:val="left" w:pos="1272"/>
          <w:tab w:val="left" w:leader="underscore" w:pos="4238"/>
        </w:tabs>
        <w:spacing w:line="307" w:lineRule="exact"/>
        <w:ind w:left="586"/>
      </w:pPr>
      <w:r>
        <w:rPr>
          <w:sz w:val="26"/>
          <w:szCs w:val="26"/>
        </w:rPr>
        <w:t>2.2.2.</w:t>
      </w:r>
      <w:r>
        <w:rPr>
          <w:sz w:val="26"/>
          <w:szCs w:val="26"/>
        </w:rPr>
        <w:tab/>
      </w:r>
      <w:r>
        <w:rPr>
          <w:rFonts w:eastAsia="Times New Roman"/>
          <w:sz w:val="26"/>
          <w:szCs w:val="26"/>
        </w:rPr>
        <w:t>В течение</w:t>
      </w:r>
      <w:r w:rsidR="00132BCE">
        <w:rPr>
          <w:rFonts w:eastAsia="Times New Roman"/>
          <w:sz w:val="26"/>
          <w:szCs w:val="26"/>
        </w:rPr>
        <w:t xml:space="preserve"> 15дн</w:t>
      </w:r>
      <w:r>
        <w:rPr>
          <w:rFonts w:eastAsia="Times New Roman"/>
          <w:sz w:val="26"/>
          <w:szCs w:val="26"/>
        </w:rPr>
        <w:t xml:space="preserve">ей </w:t>
      </w:r>
      <w:r>
        <w:rPr>
          <w:rFonts w:eastAsia="Times New Roman"/>
          <w:i/>
          <w:iCs/>
          <w:sz w:val="26"/>
          <w:szCs w:val="26"/>
        </w:rPr>
        <w:t xml:space="preserve"> </w:t>
      </w:r>
      <w:r>
        <w:rPr>
          <w:rFonts w:eastAsia="Times New Roman"/>
          <w:sz w:val="26"/>
          <w:szCs w:val="26"/>
        </w:rPr>
        <w:t>направляют запросы:</w:t>
      </w:r>
    </w:p>
    <w:p w:rsidR="002202F8" w:rsidRDefault="002202F8">
      <w:pPr>
        <w:shd w:val="clear" w:color="auto" w:fill="FFFFFF"/>
        <w:tabs>
          <w:tab w:val="left" w:pos="1272"/>
          <w:tab w:val="left" w:leader="underscore" w:pos="4238"/>
        </w:tabs>
        <w:spacing w:line="307" w:lineRule="exact"/>
        <w:ind w:left="586"/>
        <w:sectPr w:rsidR="002202F8">
          <w:pgSz w:w="11909" w:h="16834"/>
          <w:pgMar w:top="1351" w:right="622" w:bottom="360" w:left="1409" w:header="720" w:footer="720" w:gutter="0"/>
          <w:cols w:space="60"/>
          <w:noEndnote/>
        </w:sectPr>
      </w:pPr>
    </w:p>
    <w:p w:rsidR="002202F8" w:rsidRDefault="007E4B9E" w:rsidP="00BE154C">
      <w:pPr>
        <w:numPr>
          <w:ilvl w:val="0"/>
          <w:numId w:val="4"/>
        </w:numPr>
        <w:shd w:val="clear" w:color="auto" w:fill="FFFFFF"/>
        <w:tabs>
          <w:tab w:val="left" w:pos="806"/>
        </w:tabs>
        <w:spacing w:line="312" w:lineRule="exact"/>
        <w:ind w:right="82" w:firstLine="514"/>
        <w:jc w:val="both"/>
        <w:rPr>
          <w:spacing w:val="-25"/>
          <w:sz w:val="28"/>
          <w:szCs w:val="28"/>
        </w:rPr>
      </w:pPr>
      <w:r>
        <w:rPr>
          <w:rFonts w:eastAsia="Times New Roman"/>
          <w:spacing w:val="-6"/>
          <w:sz w:val="28"/>
          <w:szCs w:val="28"/>
        </w:rPr>
        <w:lastRenderedPageBreak/>
        <w:t>в органы государственной власти, организации, осуществлявшие до 31 января 1998 года учет и регистрацию прав на объекты недвижимости;</w:t>
      </w:r>
    </w:p>
    <w:p w:rsidR="002202F8" w:rsidRDefault="007E4B9E" w:rsidP="00BE154C">
      <w:pPr>
        <w:numPr>
          <w:ilvl w:val="0"/>
          <w:numId w:val="4"/>
        </w:numPr>
        <w:shd w:val="clear" w:color="auto" w:fill="FFFFFF"/>
        <w:tabs>
          <w:tab w:val="left" w:pos="806"/>
        </w:tabs>
        <w:spacing w:before="5" w:line="312" w:lineRule="exact"/>
        <w:ind w:right="72" w:firstLine="514"/>
        <w:jc w:val="both"/>
        <w:rPr>
          <w:spacing w:val="-11"/>
          <w:sz w:val="28"/>
          <w:szCs w:val="28"/>
        </w:rPr>
      </w:pPr>
      <w:proofErr w:type="gramStart"/>
      <w:r>
        <w:rPr>
          <w:rFonts w:eastAsia="Times New Roman"/>
          <w:spacing w:val="-7"/>
          <w:sz w:val="28"/>
          <w:szCs w:val="28"/>
        </w:rPr>
        <w:t xml:space="preserve">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w:t>
      </w:r>
      <w:r>
        <w:rPr>
          <w:rFonts w:eastAsia="Times New Roman"/>
          <w:spacing w:val="-5"/>
          <w:sz w:val="28"/>
          <w:szCs w:val="28"/>
        </w:rPr>
        <w:t xml:space="preserve">территории Российской Федерации, выданного лицу, выявленному в порядке, </w:t>
      </w:r>
      <w:r>
        <w:rPr>
          <w:rFonts w:eastAsia="Times New Roman"/>
          <w:spacing w:val="-8"/>
          <w:sz w:val="28"/>
          <w:szCs w:val="28"/>
        </w:rPr>
        <w:t xml:space="preserve">предусмотренном настоящим Порядком, в качестве правообладателя ранее учтенного </w:t>
      </w:r>
      <w:r>
        <w:rPr>
          <w:rFonts w:eastAsia="Times New Roman"/>
          <w:spacing w:val="-4"/>
          <w:sz w:val="28"/>
          <w:szCs w:val="28"/>
        </w:rPr>
        <w:t xml:space="preserve">объекта недвижимости, об адресе регистрации такого лица по месту жительства и </w:t>
      </w:r>
      <w:r>
        <w:rPr>
          <w:rFonts w:eastAsia="Times New Roman"/>
          <w:spacing w:val="-3"/>
          <w:sz w:val="28"/>
          <w:szCs w:val="28"/>
        </w:rPr>
        <w:t>(или) по месту</w:t>
      </w:r>
      <w:proofErr w:type="gramEnd"/>
      <w:r>
        <w:rPr>
          <w:rFonts w:eastAsia="Times New Roman"/>
          <w:spacing w:val="-3"/>
          <w:sz w:val="28"/>
          <w:szCs w:val="28"/>
        </w:rPr>
        <w:t xml:space="preserve"> пребывания, а также о дате и месте его рождения (при условии </w:t>
      </w:r>
      <w:r>
        <w:rPr>
          <w:rFonts w:eastAsia="Times New Roman"/>
          <w:sz w:val="28"/>
          <w:szCs w:val="28"/>
        </w:rPr>
        <w:t xml:space="preserve">отсутствия информации о дате и месте его рождения и подтверждающих ее </w:t>
      </w:r>
      <w:r>
        <w:rPr>
          <w:rFonts w:eastAsia="Times New Roman"/>
          <w:spacing w:val="-6"/>
          <w:sz w:val="28"/>
          <w:szCs w:val="28"/>
        </w:rPr>
        <w:t xml:space="preserve">документов в распоряжении структурных подразделений администрации </w:t>
      </w:r>
      <w:proofErr w:type="spellStart"/>
      <w:r w:rsidR="00FB511D" w:rsidRPr="00132BCE">
        <w:rPr>
          <w:sz w:val="28"/>
          <w:szCs w:val="28"/>
        </w:rPr>
        <w:t>Норкинского</w:t>
      </w:r>
      <w:proofErr w:type="spellEnd"/>
      <w:r w:rsidR="00FB511D" w:rsidRPr="00132BCE">
        <w:rPr>
          <w:sz w:val="28"/>
          <w:szCs w:val="28"/>
        </w:rPr>
        <w:t xml:space="preserve"> сельского поселения</w:t>
      </w:r>
      <w:r>
        <w:rPr>
          <w:rFonts w:eastAsia="Times New Roman"/>
          <w:i/>
          <w:iCs/>
          <w:sz w:val="28"/>
          <w:szCs w:val="28"/>
        </w:rPr>
        <w:t>;</w:t>
      </w:r>
    </w:p>
    <w:p w:rsidR="002202F8" w:rsidRDefault="007E4B9E" w:rsidP="00BE154C">
      <w:pPr>
        <w:numPr>
          <w:ilvl w:val="0"/>
          <w:numId w:val="4"/>
        </w:numPr>
        <w:shd w:val="clear" w:color="auto" w:fill="FFFFFF"/>
        <w:tabs>
          <w:tab w:val="left" w:pos="806"/>
        </w:tabs>
        <w:spacing w:line="312" w:lineRule="exact"/>
        <w:ind w:right="62" w:firstLine="514"/>
        <w:jc w:val="both"/>
        <w:rPr>
          <w:spacing w:val="-13"/>
          <w:sz w:val="28"/>
          <w:szCs w:val="28"/>
        </w:rPr>
      </w:pPr>
      <w:r>
        <w:rPr>
          <w:rFonts w:eastAsia="Times New Roman"/>
          <w:spacing w:val="-6"/>
          <w:sz w:val="28"/>
          <w:szCs w:val="28"/>
        </w:rPr>
        <w:t xml:space="preserve">в орган, уполномоченный на присвоение страхового номера индивидуального </w:t>
      </w:r>
      <w:r>
        <w:rPr>
          <w:rFonts w:eastAsia="Times New Roman"/>
          <w:sz w:val="28"/>
          <w:szCs w:val="28"/>
        </w:rPr>
        <w:t xml:space="preserve">лицевого счета в системе обязательного пенсионного страхования, - в целях </w:t>
      </w:r>
      <w:r>
        <w:rPr>
          <w:rFonts w:eastAsia="Times New Roman"/>
          <w:spacing w:val="-6"/>
          <w:sz w:val="28"/>
          <w:szCs w:val="28"/>
        </w:rPr>
        <w:t>получения сведений об этом номере (при условии отсутствия указанных сведений и подтверждающих их документов в распоряжении структурных подразделений администрации</w:t>
      </w:r>
      <w:r w:rsidR="00FB511D" w:rsidRPr="00FB511D">
        <w:rPr>
          <w:sz w:val="28"/>
          <w:szCs w:val="28"/>
        </w:rPr>
        <w:t xml:space="preserve"> </w:t>
      </w:r>
      <w:proofErr w:type="spellStart"/>
      <w:r w:rsidR="00FB511D" w:rsidRPr="00132BCE">
        <w:rPr>
          <w:sz w:val="28"/>
          <w:szCs w:val="28"/>
        </w:rPr>
        <w:t>Норкинского</w:t>
      </w:r>
      <w:proofErr w:type="spellEnd"/>
      <w:r w:rsidR="00FB511D" w:rsidRPr="00132BCE">
        <w:rPr>
          <w:sz w:val="28"/>
          <w:szCs w:val="28"/>
        </w:rPr>
        <w:t xml:space="preserve"> сельского поселения</w:t>
      </w:r>
      <w:r>
        <w:rPr>
          <w:rFonts w:eastAsia="Times New Roman"/>
          <w:i/>
          <w:iCs/>
          <w:spacing w:val="-6"/>
          <w:sz w:val="28"/>
          <w:szCs w:val="28"/>
        </w:rPr>
        <w:t>;</w:t>
      </w:r>
    </w:p>
    <w:p w:rsidR="002202F8" w:rsidRDefault="007E4B9E" w:rsidP="00BE154C">
      <w:pPr>
        <w:numPr>
          <w:ilvl w:val="0"/>
          <w:numId w:val="4"/>
        </w:numPr>
        <w:shd w:val="clear" w:color="auto" w:fill="FFFFFF"/>
        <w:tabs>
          <w:tab w:val="left" w:pos="806"/>
        </w:tabs>
        <w:spacing w:line="312" w:lineRule="exact"/>
        <w:ind w:right="58" w:firstLine="514"/>
        <w:jc w:val="both"/>
        <w:rPr>
          <w:spacing w:val="-11"/>
          <w:sz w:val="28"/>
          <w:szCs w:val="28"/>
        </w:rPr>
      </w:pPr>
      <w:r>
        <w:rPr>
          <w:rFonts w:eastAsia="Times New Roman"/>
          <w:spacing w:val="-6"/>
          <w:sz w:val="28"/>
          <w:szCs w:val="28"/>
        </w:rPr>
        <w:t xml:space="preserve">оператору федеральной информационной системы Единый государственный </w:t>
      </w:r>
      <w:r>
        <w:rPr>
          <w:rFonts w:eastAsia="Times New Roman"/>
          <w:spacing w:val="-2"/>
          <w:sz w:val="28"/>
          <w:szCs w:val="28"/>
        </w:rPr>
        <w:t xml:space="preserve">реестр записей актов гражданского состояния - в целях получения сведений о </w:t>
      </w:r>
      <w:r>
        <w:rPr>
          <w:rFonts w:eastAsia="Times New Roman"/>
          <w:sz w:val="28"/>
          <w:szCs w:val="28"/>
        </w:rPr>
        <w:t xml:space="preserve">возможной смерти </w:t>
      </w:r>
      <w:proofErr w:type="gramStart"/>
      <w:r>
        <w:rPr>
          <w:rFonts w:eastAsia="Times New Roman"/>
          <w:sz w:val="28"/>
          <w:szCs w:val="28"/>
        </w:rPr>
        <w:t>правообладателя</w:t>
      </w:r>
      <w:proofErr w:type="gramEnd"/>
      <w:r>
        <w:rPr>
          <w:rFonts w:eastAsia="Times New Roman"/>
          <w:sz w:val="28"/>
          <w:szCs w:val="28"/>
        </w:rPr>
        <w:t xml:space="preserve"> ранее учтенного объекта недвижимости, перемене его имени;</w:t>
      </w:r>
    </w:p>
    <w:p w:rsidR="002202F8" w:rsidRDefault="007E4B9E">
      <w:pPr>
        <w:shd w:val="clear" w:color="auto" w:fill="FFFFFF"/>
        <w:tabs>
          <w:tab w:val="left" w:pos="902"/>
        </w:tabs>
        <w:spacing w:before="5" w:line="312" w:lineRule="exact"/>
        <w:ind w:left="24" w:right="53" w:firstLine="528"/>
        <w:jc w:val="both"/>
      </w:pPr>
      <w:r>
        <w:rPr>
          <w:spacing w:val="-18"/>
          <w:sz w:val="28"/>
          <w:szCs w:val="28"/>
        </w:rPr>
        <w:t>5)</w:t>
      </w:r>
      <w:r>
        <w:rPr>
          <w:sz w:val="28"/>
          <w:szCs w:val="28"/>
        </w:rPr>
        <w:tab/>
      </w:r>
      <w:r>
        <w:rPr>
          <w:rFonts w:eastAsia="Times New Roman"/>
          <w:spacing w:val="-3"/>
          <w:sz w:val="28"/>
          <w:szCs w:val="28"/>
        </w:rPr>
        <w:t>нотариусу по месту открытия наследства - в целях получения сведений о</w:t>
      </w:r>
      <w:r>
        <w:rPr>
          <w:rFonts w:eastAsia="Times New Roman"/>
          <w:spacing w:val="-3"/>
          <w:sz w:val="28"/>
          <w:szCs w:val="28"/>
        </w:rPr>
        <w:br/>
      </w:r>
      <w:r>
        <w:rPr>
          <w:rFonts w:eastAsia="Times New Roman"/>
          <w:sz w:val="28"/>
          <w:szCs w:val="28"/>
        </w:rPr>
        <w:t>лицах, у которых возникли права на ранее учтенный объект недвижимости в</w:t>
      </w:r>
      <w:r>
        <w:rPr>
          <w:rFonts w:eastAsia="Times New Roman"/>
          <w:sz w:val="28"/>
          <w:szCs w:val="28"/>
        </w:rPr>
        <w:br/>
      </w:r>
      <w:r>
        <w:rPr>
          <w:rFonts w:eastAsia="Times New Roman"/>
          <w:spacing w:val="-7"/>
          <w:sz w:val="28"/>
          <w:szCs w:val="28"/>
        </w:rPr>
        <w:t>результате наследования (при наличии информации о смерти правообладателя ранее</w:t>
      </w:r>
      <w:r>
        <w:rPr>
          <w:rFonts w:eastAsia="Times New Roman"/>
          <w:spacing w:val="-7"/>
          <w:sz w:val="28"/>
          <w:szCs w:val="28"/>
        </w:rPr>
        <w:br/>
      </w:r>
      <w:r>
        <w:rPr>
          <w:rFonts w:eastAsia="Times New Roman"/>
          <w:sz w:val="28"/>
          <w:szCs w:val="28"/>
        </w:rPr>
        <w:t>учтенного объекта недвижимости);</w:t>
      </w:r>
    </w:p>
    <w:p w:rsidR="002202F8" w:rsidRDefault="007E4B9E">
      <w:pPr>
        <w:shd w:val="clear" w:color="auto" w:fill="FFFFFF"/>
        <w:tabs>
          <w:tab w:val="left" w:pos="1123"/>
        </w:tabs>
        <w:spacing w:line="312" w:lineRule="exact"/>
        <w:ind w:left="34" w:right="34" w:firstLine="518"/>
        <w:jc w:val="both"/>
      </w:pPr>
      <w:r>
        <w:rPr>
          <w:spacing w:val="-13"/>
          <w:sz w:val="28"/>
          <w:szCs w:val="28"/>
        </w:rPr>
        <w:t>6)</w:t>
      </w:r>
      <w:r>
        <w:rPr>
          <w:sz w:val="28"/>
          <w:szCs w:val="28"/>
        </w:rPr>
        <w:tab/>
      </w:r>
      <w:r>
        <w:rPr>
          <w:rFonts w:eastAsia="Times New Roman"/>
          <w:sz w:val="28"/>
          <w:szCs w:val="28"/>
        </w:rPr>
        <w:t>в федеральный орган исполнительной власти, осуществляющий</w:t>
      </w:r>
      <w:r>
        <w:rPr>
          <w:rFonts w:eastAsia="Times New Roman"/>
          <w:sz w:val="28"/>
          <w:szCs w:val="28"/>
        </w:rPr>
        <w:br/>
      </w:r>
      <w:r>
        <w:rPr>
          <w:rFonts w:eastAsia="Times New Roman"/>
          <w:spacing w:val="-5"/>
          <w:sz w:val="28"/>
          <w:szCs w:val="28"/>
        </w:rPr>
        <w:t>государственную регистрацию юридических лиц, физических лиц в качестве</w:t>
      </w:r>
      <w:r>
        <w:rPr>
          <w:rFonts w:eastAsia="Times New Roman"/>
          <w:spacing w:val="-5"/>
          <w:sz w:val="28"/>
          <w:szCs w:val="28"/>
        </w:rPr>
        <w:br/>
      </w:r>
      <w:r>
        <w:rPr>
          <w:rFonts w:eastAsia="Times New Roman"/>
          <w:spacing w:val="-7"/>
          <w:sz w:val="28"/>
          <w:szCs w:val="28"/>
        </w:rPr>
        <w:t>индивидуальных предпринимателей - в целях получения сведений о государственной</w:t>
      </w:r>
      <w:r>
        <w:rPr>
          <w:rFonts w:eastAsia="Times New Roman"/>
          <w:spacing w:val="-7"/>
          <w:sz w:val="28"/>
          <w:szCs w:val="28"/>
        </w:rPr>
        <w:br/>
      </w:r>
      <w:r>
        <w:rPr>
          <w:rFonts w:eastAsia="Times New Roman"/>
          <w:spacing w:val="-5"/>
          <w:sz w:val="28"/>
          <w:szCs w:val="28"/>
        </w:rPr>
        <w:t>регистрации юридических лиц, физических лиц в качестве индивидуальных</w:t>
      </w:r>
      <w:r>
        <w:rPr>
          <w:rFonts w:eastAsia="Times New Roman"/>
          <w:spacing w:val="-5"/>
          <w:sz w:val="28"/>
          <w:szCs w:val="28"/>
        </w:rPr>
        <w:br/>
      </w:r>
      <w:r>
        <w:rPr>
          <w:rFonts w:eastAsia="Times New Roman"/>
          <w:spacing w:val="-6"/>
          <w:sz w:val="28"/>
          <w:szCs w:val="28"/>
        </w:rPr>
        <w:t>предпринимателей, содержащихся в Едином государственном реестре юридических</w:t>
      </w:r>
      <w:r>
        <w:rPr>
          <w:rFonts w:eastAsia="Times New Roman"/>
          <w:spacing w:val="-6"/>
          <w:sz w:val="28"/>
          <w:szCs w:val="28"/>
        </w:rPr>
        <w:br/>
      </w:r>
      <w:r>
        <w:rPr>
          <w:rFonts w:eastAsia="Times New Roman"/>
          <w:spacing w:val="-5"/>
          <w:sz w:val="28"/>
          <w:szCs w:val="28"/>
        </w:rPr>
        <w:t>лиц, Едином государственном реестре индивидуальных предпринимателей;</w:t>
      </w:r>
    </w:p>
    <w:p w:rsidR="002202F8" w:rsidRDefault="007E4B9E">
      <w:pPr>
        <w:shd w:val="clear" w:color="auto" w:fill="FFFFFF"/>
        <w:tabs>
          <w:tab w:val="left" w:pos="864"/>
        </w:tabs>
        <w:spacing w:line="312" w:lineRule="exact"/>
        <w:ind w:left="48" w:right="24" w:firstLine="518"/>
        <w:jc w:val="both"/>
      </w:pPr>
      <w:r>
        <w:rPr>
          <w:spacing w:val="-15"/>
          <w:sz w:val="28"/>
          <w:szCs w:val="28"/>
        </w:rPr>
        <w:t>7)</w:t>
      </w:r>
      <w:r>
        <w:rPr>
          <w:sz w:val="28"/>
          <w:szCs w:val="28"/>
        </w:rPr>
        <w:tab/>
      </w:r>
      <w:r>
        <w:rPr>
          <w:rFonts w:eastAsia="Times New Roman"/>
          <w:spacing w:val="-7"/>
          <w:sz w:val="28"/>
          <w:szCs w:val="28"/>
        </w:rPr>
        <w:t>в налоговый орган по Челябинской области - в целях получения имеющихся в</w:t>
      </w:r>
      <w:r>
        <w:rPr>
          <w:rFonts w:eastAsia="Times New Roman"/>
          <w:spacing w:val="-7"/>
          <w:sz w:val="28"/>
          <w:szCs w:val="28"/>
        </w:rPr>
        <w:br/>
      </w:r>
      <w:r>
        <w:rPr>
          <w:rFonts w:eastAsia="Times New Roman"/>
          <w:spacing w:val="-5"/>
          <w:sz w:val="28"/>
          <w:szCs w:val="28"/>
        </w:rPr>
        <w:t xml:space="preserve">налоговых органах сведений о ранее учтенных объектах недвижимости, </w:t>
      </w:r>
      <w:proofErr w:type="gramStart"/>
      <w:r>
        <w:rPr>
          <w:rFonts w:eastAsia="Times New Roman"/>
          <w:spacing w:val="-5"/>
          <w:sz w:val="28"/>
          <w:szCs w:val="28"/>
        </w:rPr>
        <w:t>сведений</w:t>
      </w:r>
      <w:proofErr w:type="gramEnd"/>
      <w:r>
        <w:rPr>
          <w:rFonts w:eastAsia="Times New Roman"/>
          <w:spacing w:val="-5"/>
          <w:sz w:val="28"/>
          <w:szCs w:val="28"/>
        </w:rPr>
        <w:t xml:space="preserve"> о</w:t>
      </w:r>
      <w:r>
        <w:rPr>
          <w:rFonts w:eastAsia="Times New Roman"/>
          <w:spacing w:val="-5"/>
          <w:sz w:val="28"/>
          <w:szCs w:val="28"/>
        </w:rPr>
        <w:br/>
        <w:t>правообладателях которых недостаточно для постановки на учет правообладателей</w:t>
      </w:r>
      <w:r>
        <w:rPr>
          <w:rFonts w:eastAsia="Times New Roman"/>
          <w:spacing w:val="-5"/>
          <w:sz w:val="28"/>
          <w:szCs w:val="28"/>
        </w:rPr>
        <w:br/>
        <w:t>ранее учтенных объектов недвижимости в налоговом органе по месту нахождения</w:t>
      </w:r>
      <w:r>
        <w:rPr>
          <w:rFonts w:eastAsia="Times New Roman"/>
          <w:spacing w:val="-5"/>
          <w:sz w:val="28"/>
          <w:szCs w:val="28"/>
        </w:rPr>
        <w:br/>
      </w:r>
      <w:r>
        <w:rPr>
          <w:rFonts w:eastAsia="Times New Roman"/>
          <w:spacing w:val="-6"/>
          <w:sz w:val="28"/>
          <w:szCs w:val="28"/>
        </w:rPr>
        <w:t>принадлежащих им объектов недвижимости (при условии отсутствия указанных</w:t>
      </w:r>
      <w:r>
        <w:rPr>
          <w:rFonts w:eastAsia="Times New Roman"/>
          <w:spacing w:val="-6"/>
          <w:sz w:val="28"/>
          <w:szCs w:val="28"/>
        </w:rPr>
        <w:br/>
      </w:r>
      <w:r>
        <w:rPr>
          <w:rFonts w:eastAsia="Times New Roman"/>
          <w:sz w:val="28"/>
          <w:szCs w:val="28"/>
        </w:rPr>
        <w:t>сведений и подтверждающих их документов в распоряжении структурных</w:t>
      </w:r>
      <w:r>
        <w:rPr>
          <w:rFonts w:eastAsia="Times New Roman"/>
          <w:sz w:val="28"/>
          <w:szCs w:val="28"/>
        </w:rPr>
        <w:br/>
      </w:r>
      <w:r>
        <w:rPr>
          <w:rFonts w:eastAsia="Times New Roman"/>
          <w:spacing w:val="-7"/>
          <w:sz w:val="28"/>
          <w:szCs w:val="28"/>
        </w:rPr>
        <w:t>подразделений администрации</w:t>
      </w:r>
      <w:r w:rsidR="00FB511D" w:rsidRPr="00FB511D">
        <w:rPr>
          <w:sz w:val="28"/>
          <w:szCs w:val="28"/>
        </w:rPr>
        <w:t xml:space="preserve"> </w:t>
      </w:r>
      <w:proofErr w:type="spellStart"/>
      <w:r w:rsidR="00FB511D" w:rsidRPr="00132BCE">
        <w:rPr>
          <w:sz w:val="28"/>
          <w:szCs w:val="28"/>
        </w:rPr>
        <w:t>Норкинского</w:t>
      </w:r>
      <w:proofErr w:type="spellEnd"/>
      <w:r w:rsidR="00FB511D" w:rsidRPr="00132BCE">
        <w:rPr>
          <w:sz w:val="28"/>
          <w:szCs w:val="28"/>
        </w:rPr>
        <w:t xml:space="preserve"> сельского поселения</w:t>
      </w:r>
      <w:r>
        <w:rPr>
          <w:rFonts w:eastAsia="Times New Roman"/>
          <w:i/>
          <w:iCs/>
          <w:spacing w:val="-7"/>
          <w:sz w:val="28"/>
          <w:szCs w:val="28"/>
        </w:rPr>
        <w:t>,</w:t>
      </w:r>
    </w:p>
    <w:p w:rsidR="002202F8" w:rsidRDefault="007E4B9E">
      <w:pPr>
        <w:shd w:val="clear" w:color="auto" w:fill="FFFFFF"/>
        <w:tabs>
          <w:tab w:val="left" w:leader="underscore" w:pos="3514"/>
        </w:tabs>
        <w:spacing w:before="5" w:line="312" w:lineRule="exact"/>
        <w:ind w:left="581"/>
      </w:pPr>
      <w:r>
        <w:rPr>
          <w:spacing w:val="-6"/>
          <w:sz w:val="28"/>
          <w:szCs w:val="28"/>
        </w:rPr>
        <w:t xml:space="preserve">2.2.3. </w:t>
      </w:r>
      <w:r>
        <w:rPr>
          <w:rFonts w:eastAsia="Times New Roman"/>
          <w:spacing w:val="-6"/>
          <w:sz w:val="28"/>
          <w:szCs w:val="28"/>
        </w:rPr>
        <w:t>В течение</w:t>
      </w:r>
      <w:r w:rsidR="00FB511D">
        <w:rPr>
          <w:rFonts w:eastAsia="Times New Roman"/>
          <w:spacing w:val="-6"/>
          <w:sz w:val="28"/>
          <w:szCs w:val="28"/>
        </w:rPr>
        <w:t xml:space="preserve"> 15 </w:t>
      </w:r>
      <w:r>
        <w:rPr>
          <w:rFonts w:eastAsia="Times New Roman"/>
          <w:spacing w:val="-9"/>
          <w:sz w:val="28"/>
          <w:szCs w:val="28"/>
        </w:rPr>
        <w:t>дней</w:t>
      </w:r>
      <w:r w:rsidR="00FB511D">
        <w:rPr>
          <w:rFonts w:eastAsia="Times New Roman"/>
          <w:spacing w:val="-9"/>
          <w:sz w:val="28"/>
          <w:szCs w:val="28"/>
        </w:rPr>
        <w:t xml:space="preserve"> </w:t>
      </w:r>
      <w:r>
        <w:rPr>
          <w:rFonts w:eastAsia="Times New Roman"/>
          <w:i/>
          <w:iCs/>
          <w:spacing w:val="-9"/>
          <w:sz w:val="28"/>
          <w:szCs w:val="28"/>
        </w:rPr>
        <w:t xml:space="preserve"> </w:t>
      </w:r>
      <w:r>
        <w:rPr>
          <w:rFonts w:eastAsia="Times New Roman"/>
          <w:spacing w:val="-9"/>
          <w:sz w:val="28"/>
          <w:szCs w:val="28"/>
        </w:rPr>
        <w:t>извещают граждан и юридических</w:t>
      </w:r>
    </w:p>
    <w:p w:rsidR="002202F8" w:rsidRDefault="007E4B9E">
      <w:pPr>
        <w:shd w:val="clear" w:color="auto" w:fill="FFFFFF"/>
        <w:spacing w:line="312" w:lineRule="exact"/>
        <w:ind w:left="72"/>
        <w:jc w:val="both"/>
      </w:pPr>
      <w:r>
        <w:rPr>
          <w:rFonts w:eastAsia="Times New Roman"/>
          <w:sz w:val="28"/>
          <w:szCs w:val="28"/>
        </w:rPr>
        <w:t xml:space="preserve">лиц (в том числе посредством опубликования извещения в печатном издании </w:t>
      </w:r>
      <w:r w:rsidR="00FB511D">
        <w:rPr>
          <w:rFonts w:eastAsia="Times New Roman"/>
          <w:sz w:val="28"/>
          <w:szCs w:val="28"/>
        </w:rPr>
        <w:t xml:space="preserve">«Вестник </w:t>
      </w:r>
      <w:proofErr w:type="spellStart"/>
      <w:r w:rsidR="00FB511D">
        <w:rPr>
          <w:rFonts w:eastAsia="Times New Roman"/>
          <w:sz w:val="28"/>
          <w:szCs w:val="28"/>
        </w:rPr>
        <w:t>Норкинского</w:t>
      </w:r>
      <w:proofErr w:type="spellEnd"/>
      <w:r w:rsidR="00FB511D">
        <w:rPr>
          <w:rFonts w:eastAsia="Times New Roman"/>
          <w:sz w:val="28"/>
          <w:szCs w:val="28"/>
        </w:rPr>
        <w:t xml:space="preserve"> сельского поселения»</w:t>
      </w:r>
      <w:r>
        <w:rPr>
          <w:rFonts w:eastAsia="Times New Roman"/>
          <w:i/>
          <w:iCs/>
          <w:spacing w:val="-5"/>
          <w:sz w:val="28"/>
          <w:szCs w:val="28"/>
        </w:rPr>
        <w:t xml:space="preserve">, </w:t>
      </w:r>
      <w:r>
        <w:rPr>
          <w:rFonts w:eastAsia="Times New Roman"/>
          <w:spacing w:val="-5"/>
          <w:sz w:val="28"/>
          <w:szCs w:val="28"/>
        </w:rPr>
        <w:t>на официальном сайте администрации</w:t>
      </w:r>
      <w:r w:rsidR="00FB511D" w:rsidRPr="00FB511D">
        <w:rPr>
          <w:sz w:val="28"/>
          <w:szCs w:val="28"/>
        </w:rPr>
        <w:t xml:space="preserve"> </w:t>
      </w:r>
      <w:proofErr w:type="spellStart"/>
      <w:r w:rsidR="00FB511D" w:rsidRPr="00132BCE">
        <w:rPr>
          <w:sz w:val="28"/>
          <w:szCs w:val="28"/>
        </w:rPr>
        <w:t>Норкинского</w:t>
      </w:r>
      <w:proofErr w:type="spellEnd"/>
      <w:r w:rsidR="00FB511D" w:rsidRPr="00132BCE">
        <w:rPr>
          <w:sz w:val="28"/>
          <w:szCs w:val="28"/>
        </w:rPr>
        <w:t xml:space="preserve"> сельского поселения</w:t>
      </w:r>
      <w:r w:rsidR="00FB511D">
        <w:rPr>
          <w:rFonts w:eastAsia="Times New Roman"/>
          <w:spacing w:val="-5"/>
          <w:sz w:val="28"/>
          <w:szCs w:val="28"/>
        </w:rPr>
        <w:t xml:space="preserve"> </w:t>
      </w:r>
      <w:proofErr w:type="spellStart"/>
      <w:r w:rsidR="00FB511D">
        <w:rPr>
          <w:rFonts w:eastAsia="Times New Roman"/>
          <w:spacing w:val="-5"/>
          <w:sz w:val="28"/>
          <w:szCs w:val="28"/>
        </w:rPr>
        <w:t>norkino</w:t>
      </w:r>
      <w:proofErr w:type="spellEnd"/>
      <w:r w:rsidR="00FB511D">
        <w:rPr>
          <w:rFonts w:eastAsia="Times New Roman"/>
          <w:spacing w:val="-5"/>
          <w:sz w:val="28"/>
          <w:szCs w:val="28"/>
        </w:rPr>
        <w:t>.</w:t>
      </w:r>
      <w:proofErr w:type="spellStart"/>
      <w:r w:rsidR="00FB511D">
        <w:rPr>
          <w:rFonts w:eastAsia="Times New Roman"/>
          <w:spacing w:val="-5"/>
          <w:sz w:val="28"/>
          <w:szCs w:val="28"/>
          <w:lang w:val="en-US"/>
        </w:rPr>
        <w:t>ru</w:t>
      </w:r>
      <w:proofErr w:type="spellEnd"/>
      <w:r w:rsidR="00FB511D" w:rsidRPr="00FB511D">
        <w:rPr>
          <w:rFonts w:eastAsia="Times New Roman"/>
          <w:spacing w:val="-5"/>
          <w:sz w:val="28"/>
          <w:szCs w:val="28"/>
        </w:rPr>
        <w:t xml:space="preserve"> </w:t>
      </w:r>
      <w:r>
        <w:rPr>
          <w:rFonts w:eastAsia="Times New Roman"/>
          <w:i/>
          <w:iCs/>
          <w:spacing w:val="-1"/>
          <w:sz w:val="28"/>
          <w:szCs w:val="28"/>
        </w:rPr>
        <w:t xml:space="preserve">, </w:t>
      </w:r>
      <w:r>
        <w:rPr>
          <w:rFonts w:eastAsia="Times New Roman"/>
          <w:spacing w:val="-1"/>
          <w:sz w:val="28"/>
          <w:szCs w:val="28"/>
        </w:rPr>
        <w:t xml:space="preserve">на </w:t>
      </w:r>
      <w:r>
        <w:rPr>
          <w:rFonts w:eastAsia="Times New Roman"/>
          <w:spacing w:val="-5"/>
          <w:sz w:val="28"/>
          <w:szCs w:val="28"/>
        </w:rPr>
        <w:t xml:space="preserve">информационных щитах в границах территории, на которой расположены ранее </w:t>
      </w:r>
      <w:r>
        <w:rPr>
          <w:rFonts w:eastAsia="Times New Roman"/>
          <w:spacing w:val="-1"/>
          <w:sz w:val="28"/>
          <w:szCs w:val="28"/>
        </w:rPr>
        <w:t xml:space="preserve">учтенные объекты недвижимости) о способах и порядке предоставления в </w:t>
      </w:r>
      <w:r>
        <w:rPr>
          <w:rFonts w:eastAsia="Times New Roman"/>
          <w:sz w:val="28"/>
          <w:szCs w:val="28"/>
        </w:rPr>
        <w:t>уполномоченные органы сведений о правообладателях ранее учтенных объектов</w:t>
      </w:r>
    </w:p>
    <w:p w:rsidR="002202F8" w:rsidRDefault="002202F8">
      <w:pPr>
        <w:shd w:val="clear" w:color="auto" w:fill="FFFFFF"/>
        <w:spacing w:line="312" w:lineRule="exact"/>
        <w:ind w:left="72"/>
        <w:jc w:val="both"/>
        <w:sectPr w:rsidR="002202F8">
          <w:pgSz w:w="11909" w:h="16834"/>
          <w:pgMar w:top="1368" w:right="608" w:bottom="360" w:left="1418" w:header="720" w:footer="720" w:gutter="0"/>
          <w:cols w:space="60"/>
          <w:noEndnote/>
        </w:sectPr>
      </w:pPr>
    </w:p>
    <w:p w:rsidR="002202F8" w:rsidRDefault="007E4B9E">
      <w:pPr>
        <w:shd w:val="clear" w:color="auto" w:fill="FFFFFF"/>
        <w:spacing w:line="312" w:lineRule="exact"/>
        <w:ind w:right="77"/>
        <w:jc w:val="both"/>
      </w:pPr>
      <w:r>
        <w:rPr>
          <w:rFonts w:eastAsia="Times New Roman"/>
          <w:spacing w:val="-6"/>
          <w:sz w:val="28"/>
          <w:szCs w:val="28"/>
        </w:rPr>
        <w:lastRenderedPageBreak/>
        <w:t xml:space="preserve">недвижимости такими правообладателями, в том числе о порядке предоставления любыми заинтересованными лицами сведений о почтовом адресе и (или) адресе </w:t>
      </w:r>
      <w:r>
        <w:rPr>
          <w:rFonts w:eastAsia="Times New Roman"/>
          <w:sz w:val="28"/>
          <w:szCs w:val="28"/>
        </w:rPr>
        <w:t xml:space="preserve">электронной почты для связи с ними в связи с проведением мероприятий по </w:t>
      </w:r>
      <w:r>
        <w:rPr>
          <w:rFonts w:eastAsia="Times New Roman"/>
          <w:spacing w:val="-6"/>
          <w:sz w:val="28"/>
          <w:szCs w:val="28"/>
        </w:rPr>
        <w:t>выявлению правообладателей (далее - извещение) с указанием информации:</w:t>
      </w:r>
    </w:p>
    <w:p w:rsidR="002202F8" w:rsidRDefault="007E4B9E" w:rsidP="00BE154C">
      <w:pPr>
        <w:numPr>
          <w:ilvl w:val="0"/>
          <w:numId w:val="5"/>
        </w:numPr>
        <w:shd w:val="clear" w:color="auto" w:fill="FFFFFF"/>
        <w:tabs>
          <w:tab w:val="left" w:pos="706"/>
        </w:tabs>
        <w:spacing w:before="5" w:line="312" w:lineRule="exact"/>
        <w:ind w:left="10" w:right="67" w:firstLine="518"/>
        <w:jc w:val="both"/>
        <w:rPr>
          <w:sz w:val="28"/>
          <w:szCs w:val="28"/>
        </w:rPr>
      </w:pPr>
      <w:r>
        <w:rPr>
          <w:rFonts w:eastAsia="Times New Roman"/>
          <w:spacing w:val="-5"/>
          <w:sz w:val="28"/>
          <w:szCs w:val="28"/>
        </w:rPr>
        <w:t xml:space="preserve">о видах, кадастровых номерах и адресах объектов недвижимости, права на </w:t>
      </w:r>
      <w:r>
        <w:rPr>
          <w:rFonts w:eastAsia="Times New Roman"/>
          <w:sz w:val="28"/>
          <w:szCs w:val="28"/>
        </w:rPr>
        <w:t>которые не зарегистрированы в ЕГРН;</w:t>
      </w:r>
    </w:p>
    <w:p w:rsidR="002202F8" w:rsidRDefault="007E4B9E" w:rsidP="00BE154C">
      <w:pPr>
        <w:numPr>
          <w:ilvl w:val="0"/>
          <w:numId w:val="5"/>
        </w:numPr>
        <w:shd w:val="clear" w:color="auto" w:fill="FFFFFF"/>
        <w:tabs>
          <w:tab w:val="left" w:pos="706"/>
        </w:tabs>
        <w:spacing w:before="10" w:line="312" w:lineRule="exact"/>
        <w:ind w:left="10" w:right="72" w:firstLine="518"/>
        <w:jc w:val="both"/>
        <w:rPr>
          <w:sz w:val="28"/>
          <w:szCs w:val="28"/>
        </w:rPr>
      </w:pPr>
      <w:r>
        <w:rPr>
          <w:rFonts w:eastAsia="Times New Roman"/>
          <w:spacing w:val="-6"/>
          <w:sz w:val="28"/>
          <w:szCs w:val="28"/>
        </w:rPr>
        <w:t xml:space="preserve">возможности самостоятельного обращения за государственной регистрацией </w:t>
      </w:r>
      <w:r>
        <w:rPr>
          <w:rFonts w:eastAsia="Times New Roman"/>
          <w:spacing w:val="-5"/>
          <w:sz w:val="28"/>
          <w:szCs w:val="28"/>
        </w:rPr>
        <w:t>ранее возникшего права в соответствии со статьей 69 Закона №218-ФЗ;</w:t>
      </w:r>
    </w:p>
    <w:p w:rsidR="002202F8" w:rsidRDefault="007E4B9E" w:rsidP="00BE154C">
      <w:pPr>
        <w:numPr>
          <w:ilvl w:val="0"/>
          <w:numId w:val="5"/>
        </w:numPr>
        <w:shd w:val="clear" w:color="auto" w:fill="FFFFFF"/>
        <w:tabs>
          <w:tab w:val="left" w:pos="706"/>
        </w:tabs>
        <w:spacing w:line="312" w:lineRule="exact"/>
        <w:ind w:left="10" w:right="48" w:firstLine="518"/>
        <w:jc w:val="both"/>
        <w:rPr>
          <w:sz w:val="28"/>
          <w:szCs w:val="28"/>
        </w:rPr>
      </w:pPr>
      <w:r>
        <w:rPr>
          <w:rFonts w:eastAsia="Times New Roman"/>
          <w:spacing w:val="-6"/>
          <w:sz w:val="28"/>
          <w:szCs w:val="28"/>
        </w:rPr>
        <w:t xml:space="preserve">возможности и сроках обращения граждан в уполномоченные органы в целях обеспечения указанным органом государственной регистрации прав на объекты </w:t>
      </w:r>
      <w:r>
        <w:rPr>
          <w:rFonts w:eastAsia="Times New Roman"/>
          <w:spacing w:val="-7"/>
          <w:sz w:val="28"/>
          <w:szCs w:val="28"/>
        </w:rPr>
        <w:t>недвижимости, подпадающие под действие Федерального закона от 30.06.2006 № 93-</w:t>
      </w:r>
      <w:r>
        <w:rPr>
          <w:rFonts w:eastAsia="Times New Roman"/>
          <w:sz w:val="28"/>
          <w:szCs w:val="28"/>
        </w:rPr>
        <w:t>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2202F8" w:rsidRDefault="007E4B9E">
      <w:pPr>
        <w:shd w:val="clear" w:color="auto" w:fill="FFFFFF"/>
        <w:tabs>
          <w:tab w:val="left" w:pos="955"/>
        </w:tabs>
        <w:spacing w:before="5" w:line="312" w:lineRule="exact"/>
        <w:ind w:left="24" w:right="62" w:firstLine="542"/>
        <w:jc w:val="both"/>
      </w:pPr>
      <w:r>
        <w:rPr>
          <w:spacing w:val="-24"/>
          <w:sz w:val="28"/>
          <w:szCs w:val="28"/>
        </w:rPr>
        <w:t>1)</w:t>
      </w:r>
      <w:r>
        <w:rPr>
          <w:sz w:val="28"/>
          <w:szCs w:val="28"/>
        </w:rPr>
        <w:tab/>
      </w:r>
      <w:r>
        <w:rPr>
          <w:rFonts w:eastAsia="Times New Roman"/>
          <w:spacing w:val="-4"/>
          <w:sz w:val="28"/>
          <w:szCs w:val="28"/>
        </w:rPr>
        <w:t>земельные участки, предназначенные для ведения личного подсобного</w:t>
      </w:r>
      <w:r>
        <w:rPr>
          <w:rFonts w:eastAsia="Times New Roman"/>
          <w:spacing w:val="-4"/>
          <w:sz w:val="28"/>
          <w:szCs w:val="28"/>
        </w:rPr>
        <w:br/>
      </w:r>
      <w:r>
        <w:rPr>
          <w:rFonts w:eastAsia="Times New Roman"/>
          <w:spacing w:val="-1"/>
          <w:sz w:val="28"/>
          <w:szCs w:val="28"/>
        </w:rPr>
        <w:t>хозяйства, огородничества, садоводства, индивидуального гаражного или</w:t>
      </w:r>
      <w:r>
        <w:rPr>
          <w:rFonts w:eastAsia="Times New Roman"/>
          <w:spacing w:val="-1"/>
          <w:sz w:val="28"/>
          <w:szCs w:val="28"/>
        </w:rPr>
        <w:br/>
      </w:r>
      <w:r>
        <w:rPr>
          <w:rFonts w:eastAsia="Times New Roman"/>
          <w:sz w:val="28"/>
          <w:szCs w:val="28"/>
        </w:rPr>
        <w:t>индивидуального жилищного строительства;</w:t>
      </w:r>
    </w:p>
    <w:p w:rsidR="002202F8" w:rsidRDefault="007E4B9E">
      <w:pPr>
        <w:shd w:val="clear" w:color="auto" w:fill="FFFFFF"/>
        <w:tabs>
          <w:tab w:val="left" w:pos="1046"/>
        </w:tabs>
        <w:spacing w:before="10" w:line="312" w:lineRule="exact"/>
        <w:ind w:left="34" w:right="58" w:firstLine="514"/>
        <w:jc w:val="both"/>
      </w:pPr>
      <w:proofErr w:type="gramStart"/>
      <w:r>
        <w:rPr>
          <w:spacing w:val="-13"/>
          <w:sz w:val="28"/>
          <w:szCs w:val="28"/>
        </w:rPr>
        <w:t>2)</w:t>
      </w:r>
      <w:r>
        <w:rPr>
          <w:sz w:val="28"/>
          <w:szCs w:val="28"/>
        </w:rPr>
        <w:tab/>
      </w:r>
      <w:r>
        <w:rPr>
          <w:rFonts w:eastAsia="Times New Roman"/>
          <w:sz w:val="28"/>
          <w:szCs w:val="28"/>
        </w:rPr>
        <w:t>находящихся на таких земельных участках объекты капитального</w:t>
      </w:r>
      <w:r>
        <w:rPr>
          <w:rFonts w:eastAsia="Times New Roman"/>
          <w:sz w:val="28"/>
          <w:szCs w:val="28"/>
        </w:rPr>
        <w:br/>
        <w:t>строительства;</w:t>
      </w:r>
      <w:proofErr w:type="gramEnd"/>
    </w:p>
    <w:p w:rsidR="002202F8" w:rsidRDefault="007E4B9E">
      <w:pPr>
        <w:shd w:val="clear" w:color="auto" w:fill="FFFFFF"/>
        <w:tabs>
          <w:tab w:val="left" w:pos="931"/>
        </w:tabs>
        <w:spacing w:line="312" w:lineRule="exact"/>
        <w:ind w:left="29" w:right="43" w:firstLine="528"/>
        <w:jc w:val="both"/>
      </w:pPr>
      <w:r>
        <w:rPr>
          <w:spacing w:val="-18"/>
          <w:sz w:val="28"/>
          <w:szCs w:val="28"/>
        </w:rPr>
        <w:t>3)</w:t>
      </w:r>
      <w:r>
        <w:rPr>
          <w:sz w:val="28"/>
          <w:szCs w:val="28"/>
        </w:rPr>
        <w:tab/>
      </w:r>
      <w:proofErr w:type="gramStart"/>
      <w:r>
        <w:rPr>
          <w:rFonts w:eastAsia="Times New Roman"/>
          <w:spacing w:val="-6"/>
          <w:sz w:val="28"/>
          <w:szCs w:val="28"/>
        </w:rPr>
        <w:t>освобождении</w:t>
      </w:r>
      <w:proofErr w:type="gramEnd"/>
      <w:r>
        <w:rPr>
          <w:rFonts w:eastAsia="Times New Roman"/>
          <w:spacing w:val="-6"/>
          <w:sz w:val="28"/>
          <w:szCs w:val="28"/>
        </w:rPr>
        <w:t xml:space="preserve"> от уплаты государственной пошлины за государственную</w:t>
      </w:r>
      <w:r>
        <w:rPr>
          <w:rFonts w:eastAsia="Times New Roman"/>
          <w:spacing w:val="-6"/>
          <w:sz w:val="28"/>
          <w:szCs w:val="28"/>
        </w:rPr>
        <w:br/>
      </w:r>
      <w:r>
        <w:rPr>
          <w:rFonts w:eastAsia="Times New Roman"/>
          <w:spacing w:val="-7"/>
          <w:sz w:val="28"/>
          <w:szCs w:val="28"/>
        </w:rPr>
        <w:t>регистрацию возникшего до дня вступления в силу Закона № 122-ФЗ права на объект</w:t>
      </w:r>
      <w:r>
        <w:rPr>
          <w:rFonts w:eastAsia="Times New Roman"/>
          <w:spacing w:val="-7"/>
          <w:sz w:val="28"/>
          <w:szCs w:val="28"/>
        </w:rPr>
        <w:br/>
      </w:r>
      <w:r>
        <w:rPr>
          <w:rFonts w:eastAsia="Times New Roman"/>
          <w:sz w:val="28"/>
          <w:szCs w:val="28"/>
        </w:rPr>
        <w:t>недвижимости (до 31 января 1998 года).</w:t>
      </w:r>
    </w:p>
    <w:p w:rsidR="002202F8" w:rsidRDefault="007E4B9E">
      <w:pPr>
        <w:shd w:val="clear" w:color="auto" w:fill="FFFFFF"/>
        <w:spacing w:line="312" w:lineRule="exact"/>
        <w:ind w:left="43" w:right="38" w:firstLine="509"/>
        <w:jc w:val="both"/>
      </w:pPr>
      <w:r>
        <w:rPr>
          <w:spacing w:val="-6"/>
          <w:sz w:val="28"/>
          <w:szCs w:val="28"/>
        </w:rPr>
        <w:t xml:space="preserve">2.3. </w:t>
      </w:r>
      <w:r>
        <w:rPr>
          <w:rFonts w:eastAsia="Times New Roman"/>
          <w:spacing w:val="-6"/>
          <w:sz w:val="28"/>
          <w:szCs w:val="28"/>
        </w:rPr>
        <w:t xml:space="preserve">Если ранее учтенным объектом недвижимости является здание, сооружение </w:t>
      </w:r>
      <w:r>
        <w:rPr>
          <w:rFonts w:eastAsia="Times New Roman"/>
          <w:spacing w:val="-4"/>
          <w:sz w:val="28"/>
          <w:szCs w:val="28"/>
        </w:rPr>
        <w:t xml:space="preserve">или объект незавершенного строительства, после реализации мероприятий, </w:t>
      </w:r>
      <w:r>
        <w:rPr>
          <w:rFonts w:eastAsia="Times New Roman"/>
          <w:spacing w:val="-5"/>
          <w:sz w:val="28"/>
          <w:szCs w:val="28"/>
        </w:rPr>
        <w:t xml:space="preserve">предусмотренных пунктом 2.2 настоящего Порядка и в целях подтверждения </w:t>
      </w:r>
      <w:r>
        <w:rPr>
          <w:rFonts w:eastAsia="Times New Roman"/>
          <w:spacing w:val="-4"/>
          <w:sz w:val="28"/>
          <w:szCs w:val="28"/>
        </w:rPr>
        <w:t xml:space="preserve">существования таких объектов на момент проведения работ по выявлению </w:t>
      </w:r>
      <w:r>
        <w:rPr>
          <w:rFonts w:eastAsia="Times New Roman"/>
          <w:sz w:val="28"/>
          <w:szCs w:val="28"/>
        </w:rPr>
        <w:t>правообладателей:</w:t>
      </w:r>
    </w:p>
    <w:p w:rsidR="002202F8" w:rsidRDefault="007E4B9E">
      <w:pPr>
        <w:shd w:val="clear" w:color="auto" w:fill="FFFFFF"/>
        <w:tabs>
          <w:tab w:val="left" w:pos="936"/>
        </w:tabs>
        <w:spacing w:line="312" w:lineRule="exact"/>
        <w:ind w:left="53" w:right="24" w:firstLine="514"/>
        <w:jc w:val="both"/>
      </w:pPr>
      <w:r>
        <w:rPr>
          <w:sz w:val="28"/>
          <w:szCs w:val="28"/>
        </w:rPr>
        <w:t>-</w:t>
      </w:r>
      <w:r>
        <w:rPr>
          <w:sz w:val="28"/>
          <w:szCs w:val="28"/>
        </w:rPr>
        <w:tab/>
      </w:r>
      <w:r>
        <w:rPr>
          <w:rFonts w:eastAsia="Times New Roman"/>
          <w:sz w:val="28"/>
          <w:szCs w:val="28"/>
        </w:rPr>
        <w:t>проводят осмотр здания, сооружения или объекта незавершенного</w:t>
      </w:r>
      <w:r>
        <w:rPr>
          <w:rFonts w:eastAsia="Times New Roman"/>
          <w:sz w:val="28"/>
          <w:szCs w:val="28"/>
        </w:rPr>
        <w:br/>
      </w:r>
      <w:r>
        <w:rPr>
          <w:rFonts w:eastAsia="Times New Roman"/>
          <w:spacing w:val="-4"/>
          <w:sz w:val="28"/>
          <w:szCs w:val="28"/>
        </w:rPr>
        <w:t xml:space="preserve">строительства в соответствии с Приказом </w:t>
      </w:r>
      <w:proofErr w:type="spellStart"/>
      <w:r>
        <w:rPr>
          <w:rFonts w:eastAsia="Times New Roman"/>
          <w:spacing w:val="-4"/>
          <w:sz w:val="28"/>
          <w:szCs w:val="28"/>
        </w:rPr>
        <w:t>Росреестра</w:t>
      </w:r>
      <w:proofErr w:type="spellEnd"/>
      <w:r>
        <w:rPr>
          <w:rFonts w:eastAsia="Times New Roman"/>
          <w:spacing w:val="-4"/>
          <w:sz w:val="28"/>
          <w:szCs w:val="28"/>
        </w:rPr>
        <w:t xml:space="preserve"> от 28.04.2021 № </w:t>
      </w:r>
      <w:proofErr w:type="gramStart"/>
      <w:r>
        <w:rPr>
          <w:rFonts w:eastAsia="Times New Roman"/>
          <w:spacing w:val="-4"/>
          <w:sz w:val="28"/>
          <w:szCs w:val="28"/>
        </w:rPr>
        <w:t>П</w:t>
      </w:r>
      <w:proofErr w:type="gramEnd"/>
      <w:r>
        <w:rPr>
          <w:rFonts w:eastAsia="Times New Roman"/>
          <w:spacing w:val="-4"/>
          <w:sz w:val="28"/>
          <w:szCs w:val="28"/>
        </w:rPr>
        <w:t>/0179 «Об</w:t>
      </w:r>
      <w:r>
        <w:rPr>
          <w:rFonts w:eastAsia="Times New Roman"/>
          <w:spacing w:val="-4"/>
          <w:sz w:val="28"/>
          <w:szCs w:val="28"/>
        </w:rPr>
        <w:br/>
        <w:t>установлении порядка проведения осмотра здания, сооружения или объекта</w:t>
      </w:r>
      <w:r>
        <w:rPr>
          <w:rFonts w:eastAsia="Times New Roman"/>
          <w:spacing w:val="-4"/>
          <w:sz w:val="28"/>
          <w:szCs w:val="28"/>
        </w:rPr>
        <w:br/>
      </w:r>
      <w:r>
        <w:rPr>
          <w:rFonts w:eastAsia="Times New Roman"/>
          <w:spacing w:val="-5"/>
          <w:sz w:val="28"/>
          <w:szCs w:val="28"/>
        </w:rPr>
        <w:t>незавершенного строительства при выявлении правообладателей ранее учтенных</w:t>
      </w:r>
      <w:r>
        <w:rPr>
          <w:rFonts w:eastAsia="Times New Roman"/>
          <w:spacing w:val="-5"/>
          <w:sz w:val="28"/>
          <w:szCs w:val="28"/>
        </w:rPr>
        <w:br/>
        <w:t xml:space="preserve">объектов недвижимости» (далее - Приказ </w:t>
      </w:r>
      <w:proofErr w:type="spellStart"/>
      <w:r>
        <w:rPr>
          <w:rFonts w:eastAsia="Times New Roman"/>
          <w:spacing w:val="-5"/>
          <w:sz w:val="28"/>
          <w:szCs w:val="28"/>
        </w:rPr>
        <w:t>Росреестра</w:t>
      </w:r>
      <w:proofErr w:type="spellEnd"/>
      <w:r>
        <w:rPr>
          <w:rFonts w:eastAsia="Times New Roman"/>
          <w:spacing w:val="-5"/>
          <w:sz w:val="28"/>
          <w:szCs w:val="28"/>
        </w:rPr>
        <w:t xml:space="preserve"> от 28.04.2021 № П/0179);</w:t>
      </w:r>
    </w:p>
    <w:p w:rsidR="002202F8" w:rsidRDefault="007E4B9E">
      <w:pPr>
        <w:shd w:val="clear" w:color="auto" w:fill="FFFFFF"/>
        <w:tabs>
          <w:tab w:val="left" w:pos="816"/>
        </w:tabs>
        <w:spacing w:before="5" w:line="312" w:lineRule="exact"/>
        <w:ind w:left="62" w:right="29" w:firstLine="518"/>
        <w:jc w:val="both"/>
      </w:pPr>
      <w:r>
        <w:rPr>
          <w:sz w:val="28"/>
          <w:szCs w:val="28"/>
        </w:rPr>
        <w:t>-</w:t>
      </w:r>
      <w:r>
        <w:rPr>
          <w:sz w:val="28"/>
          <w:szCs w:val="28"/>
        </w:rPr>
        <w:tab/>
      </w:r>
      <w:r>
        <w:rPr>
          <w:rFonts w:eastAsia="Times New Roman"/>
          <w:spacing w:val="-5"/>
          <w:sz w:val="28"/>
          <w:szCs w:val="28"/>
        </w:rPr>
        <w:t>оформляют акт осмотра здания, сооружения или объекта незавершенного</w:t>
      </w:r>
      <w:r>
        <w:rPr>
          <w:rFonts w:eastAsia="Times New Roman"/>
          <w:spacing w:val="-5"/>
          <w:sz w:val="28"/>
          <w:szCs w:val="28"/>
        </w:rPr>
        <w:br/>
      </w:r>
      <w:r>
        <w:rPr>
          <w:rFonts w:eastAsia="Times New Roman"/>
          <w:spacing w:val="-8"/>
          <w:sz w:val="28"/>
          <w:szCs w:val="28"/>
        </w:rPr>
        <w:t>строительства при выявлении правообладателей по форме, в соответствии с Приказом</w:t>
      </w:r>
      <w:r>
        <w:rPr>
          <w:rFonts w:eastAsia="Times New Roman"/>
          <w:spacing w:val="-8"/>
          <w:sz w:val="28"/>
          <w:szCs w:val="28"/>
        </w:rPr>
        <w:br/>
      </w:r>
      <w:proofErr w:type="spellStart"/>
      <w:r>
        <w:rPr>
          <w:rFonts w:eastAsia="Times New Roman"/>
          <w:sz w:val="28"/>
          <w:szCs w:val="28"/>
        </w:rPr>
        <w:t>Росреестра</w:t>
      </w:r>
      <w:proofErr w:type="spellEnd"/>
      <w:r>
        <w:rPr>
          <w:rFonts w:eastAsia="Times New Roman"/>
          <w:sz w:val="28"/>
          <w:szCs w:val="28"/>
        </w:rPr>
        <w:t xml:space="preserve"> от 28.04.2021 № </w:t>
      </w:r>
      <w:proofErr w:type="gramStart"/>
      <w:r>
        <w:rPr>
          <w:rFonts w:eastAsia="Times New Roman"/>
          <w:sz w:val="28"/>
          <w:szCs w:val="28"/>
        </w:rPr>
        <w:t>П</w:t>
      </w:r>
      <w:proofErr w:type="gramEnd"/>
      <w:r>
        <w:rPr>
          <w:rFonts w:eastAsia="Times New Roman"/>
          <w:sz w:val="28"/>
          <w:szCs w:val="28"/>
        </w:rPr>
        <w:t>/0179.</w:t>
      </w:r>
    </w:p>
    <w:p w:rsidR="002202F8" w:rsidRDefault="007E4B9E">
      <w:pPr>
        <w:shd w:val="clear" w:color="auto" w:fill="FFFFFF"/>
        <w:spacing w:before="5" w:line="312" w:lineRule="exact"/>
        <w:ind w:left="72" w:right="14" w:firstLine="509"/>
        <w:jc w:val="both"/>
      </w:pPr>
      <w:r>
        <w:rPr>
          <w:rFonts w:eastAsia="Times New Roman"/>
          <w:spacing w:val="-6"/>
          <w:sz w:val="28"/>
          <w:szCs w:val="28"/>
        </w:rPr>
        <w:t xml:space="preserve">При подготовке к проведению осмотра уполномоченные органы в течение трех </w:t>
      </w:r>
      <w:r>
        <w:rPr>
          <w:rFonts w:eastAsia="Times New Roman"/>
          <w:sz w:val="28"/>
          <w:szCs w:val="28"/>
        </w:rPr>
        <w:t>месяцев:</w:t>
      </w:r>
    </w:p>
    <w:p w:rsidR="002202F8" w:rsidRDefault="007E4B9E">
      <w:pPr>
        <w:shd w:val="clear" w:color="auto" w:fill="FFFFFF"/>
        <w:tabs>
          <w:tab w:val="left" w:pos="907"/>
        </w:tabs>
        <w:spacing w:line="312" w:lineRule="exact"/>
        <w:ind w:left="77" w:right="10" w:firstLine="514"/>
        <w:jc w:val="both"/>
      </w:pPr>
      <w:r>
        <w:rPr>
          <w:sz w:val="28"/>
          <w:szCs w:val="28"/>
        </w:rPr>
        <w:t>-</w:t>
      </w:r>
      <w:r>
        <w:rPr>
          <w:sz w:val="28"/>
          <w:szCs w:val="28"/>
        </w:rPr>
        <w:tab/>
      </w:r>
      <w:r>
        <w:rPr>
          <w:rFonts w:eastAsia="Times New Roman"/>
          <w:spacing w:val="-6"/>
          <w:sz w:val="28"/>
          <w:szCs w:val="28"/>
        </w:rPr>
        <w:t xml:space="preserve">распоряжением администрации </w:t>
      </w:r>
      <w:proofErr w:type="spellStart"/>
      <w:r w:rsidR="00FB511D" w:rsidRPr="00132BCE">
        <w:rPr>
          <w:sz w:val="28"/>
          <w:szCs w:val="28"/>
        </w:rPr>
        <w:t>Норкинского</w:t>
      </w:r>
      <w:proofErr w:type="spellEnd"/>
      <w:r w:rsidR="00FB511D" w:rsidRPr="00132BCE">
        <w:rPr>
          <w:sz w:val="28"/>
          <w:szCs w:val="28"/>
        </w:rPr>
        <w:t xml:space="preserve"> сельского поселения</w:t>
      </w:r>
      <w:r w:rsidR="00FB511D">
        <w:rPr>
          <w:rFonts w:eastAsia="Times New Roman"/>
          <w:i/>
          <w:iCs/>
          <w:spacing w:val="-6"/>
          <w:sz w:val="28"/>
          <w:szCs w:val="28"/>
        </w:rPr>
        <w:t xml:space="preserve"> </w:t>
      </w:r>
      <w:r>
        <w:rPr>
          <w:rFonts w:eastAsia="Times New Roman"/>
          <w:i/>
          <w:iCs/>
          <w:sz w:val="28"/>
          <w:szCs w:val="28"/>
        </w:rPr>
        <w:t xml:space="preserve"> </w:t>
      </w:r>
      <w:r>
        <w:rPr>
          <w:rFonts w:eastAsia="Times New Roman"/>
          <w:sz w:val="28"/>
          <w:szCs w:val="28"/>
        </w:rPr>
        <w:t>создают комиссию в составе не менее трех представителей</w:t>
      </w:r>
      <w:r>
        <w:rPr>
          <w:rFonts w:eastAsia="Times New Roman"/>
          <w:sz w:val="28"/>
          <w:szCs w:val="28"/>
        </w:rPr>
        <w:br/>
      </w:r>
      <w:r>
        <w:rPr>
          <w:rFonts w:eastAsia="Times New Roman"/>
          <w:spacing w:val="-5"/>
          <w:sz w:val="28"/>
          <w:szCs w:val="28"/>
        </w:rPr>
        <w:t>уполномоченного органа, определяют таким актом председателя комиссии;</w:t>
      </w:r>
    </w:p>
    <w:p w:rsidR="002202F8" w:rsidRDefault="007E4B9E">
      <w:pPr>
        <w:shd w:val="clear" w:color="auto" w:fill="FFFFFF"/>
        <w:tabs>
          <w:tab w:val="left" w:pos="806"/>
          <w:tab w:val="left" w:leader="underscore" w:pos="3149"/>
        </w:tabs>
        <w:spacing w:line="307" w:lineRule="exact"/>
        <w:ind w:left="605"/>
      </w:pPr>
      <w:r>
        <w:rPr>
          <w:sz w:val="24"/>
          <w:szCs w:val="24"/>
        </w:rPr>
        <w:t>-</w:t>
      </w:r>
      <w:r>
        <w:rPr>
          <w:sz w:val="24"/>
          <w:szCs w:val="24"/>
        </w:rPr>
        <w:tab/>
      </w:r>
      <w:r>
        <w:rPr>
          <w:rFonts w:eastAsia="Times New Roman"/>
          <w:sz w:val="24"/>
          <w:szCs w:val="24"/>
        </w:rPr>
        <w:t xml:space="preserve">не позднее </w:t>
      </w:r>
      <w:r w:rsidR="00FB511D">
        <w:rPr>
          <w:rFonts w:eastAsia="Times New Roman"/>
          <w:sz w:val="24"/>
          <w:szCs w:val="24"/>
        </w:rPr>
        <w:t>7д</w:t>
      </w:r>
      <w:r>
        <w:rPr>
          <w:rFonts w:eastAsia="Times New Roman"/>
          <w:sz w:val="24"/>
          <w:szCs w:val="24"/>
        </w:rPr>
        <w:t>ней</w:t>
      </w:r>
      <w:r>
        <w:rPr>
          <w:rFonts w:eastAsia="Times New Roman"/>
          <w:i/>
          <w:iCs/>
          <w:sz w:val="24"/>
          <w:szCs w:val="24"/>
        </w:rPr>
        <w:t xml:space="preserve"> </w:t>
      </w:r>
      <w:r>
        <w:rPr>
          <w:rFonts w:eastAsia="Times New Roman"/>
          <w:sz w:val="24"/>
          <w:szCs w:val="24"/>
        </w:rPr>
        <w:t>до дня проведения осмотра здания,</w:t>
      </w:r>
    </w:p>
    <w:p w:rsidR="002202F8" w:rsidRDefault="007E4B9E">
      <w:pPr>
        <w:shd w:val="clear" w:color="auto" w:fill="FFFFFF"/>
        <w:spacing w:line="307" w:lineRule="exact"/>
        <w:ind w:left="91"/>
        <w:jc w:val="both"/>
      </w:pPr>
      <w:r>
        <w:rPr>
          <w:rFonts w:eastAsia="Times New Roman"/>
          <w:spacing w:val="-7"/>
          <w:sz w:val="28"/>
          <w:szCs w:val="28"/>
        </w:rPr>
        <w:t xml:space="preserve">сооружения или объекта незавершенного строительства размещают на официальном </w:t>
      </w:r>
      <w:r>
        <w:rPr>
          <w:rFonts w:eastAsia="Times New Roman"/>
          <w:sz w:val="28"/>
          <w:szCs w:val="28"/>
        </w:rPr>
        <w:t>сайте администрации</w:t>
      </w:r>
      <w:r w:rsidR="00FB511D" w:rsidRPr="00FB511D">
        <w:rPr>
          <w:sz w:val="28"/>
          <w:szCs w:val="28"/>
        </w:rPr>
        <w:t xml:space="preserve"> </w:t>
      </w:r>
      <w:proofErr w:type="spellStart"/>
      <w:r w:rsidR="00FB511D" w:rsidRPr="00132BCE">
        <w:rPr>
          <w:sz w:val="28"/>
          <w:szCs w:val="28"/>
        </w:rPr>
        <w:t>Норкинского</w:t>
      </w:r>
      <w:proofErr w:type="spellEnd"/>
      <w:r w:rsidR="00FB511D" w:rsidRPr="00132BCE">
        <w:rPr>
          <w:sz w:val="28"/>
          <w:szCs w:val="28"/>
        </w:rPr>
        <w:t xml:space="preserve"> сельского поселения</w:t>
      </w:r>
      <w:r>
        <w:rPr>
          <w:rFonts w:eastAsia="Times New Roman"/>
          <w:i/>
          <w:iCs/>
          <w:sz w:val="28"/>
          <w:szCs w:val="28"/>
        </w:rPr>
        <w:t xml:space="preserve"> </w:t>
      </w:r>
      <w:r>
        <w:rPr>
          <w:rFonts w:eastAsia="Times New Roman"/>
          <w:spacing w:val="-4"/>
          <w:sz w:val="28"/>
          <w:szCs w:val="28"/>
        </w:rPr>
        <w:t xml:space="preserve">уведомление о проведении осмотра (осмотров) объекта (объектов) недвижимости </w:t>
      </w:r>
      <w:proofErr w:type="gramStart"/>
      <w:r>
        <w:rPr>
          <w:rFonts w:eastAsia="Times New Roman"/>
          <w:spacing w:val="-4"/>
          <w:sz w:val="28"/>
          <w:szCs w:val="28"/>
        </w:rPr>
        <w:t>с</w:t>
      </w:r>
      <w:proofErr w:type="gramEnd"/>
    </w:p>
    <w:p w:rsidR="002202F8" w:rsidRDefault="002202F8">
      <w:pPr>
        <w:shd w:val="clear" w:color="auto" w:fill="FFFFFF"/>
        <w:spacing w:line="307" w:lineRule="exact"/>
        <w:ind w:left="91"/>
        <w:jc w:val="both"/>
        <w:sectPr w:rsidR="002202F8">
          <w:pgSz w:w="11909" w:h="16834"/>
          <w:pgMar w:top="1440" w:right="618" w:bottom="360" w:left="1413" w:header="720" w:footer="720" w:gutter="0"/>
          <w:cols w:space="60"/>
          <w:noEndnote/>
        </w:sectPr>
      </w:pPr>
    </w:p>
    <w:p w:rsidR="002202F8" w:rsidRDefault="007E4B9E">
      <w:pPr>
        <w:shd w:val="clear" w:color="auto" w:fill="FFFFFF"/>
        <w:spacing w:line="312" w:lineRule="exact"/>
        <w:ind w:left="5" w:right="67"/>
        <w:jc w:val="both"/>
      </w:pPr>
      <w:r>
        <w:rPr>
          <w:rFonts w:eastAsia="Times New Roman"/>
          <w:spacing w:val="-1"/>
          <w:sz w:val="28"/>
          <w:szCs w:val="28"/>
        </w:rPr>
        <w:lastRenderedPageBreak/>
        <w:t xml:space="preserve">указанием даты проведения осмотра (осмотров) и периода времени, в течение </w:t>
      </w:r>
      <w:r>
        <w:rPr>
          <w:rFonts w:eastAsia="Times New Roman"/>
          <w:sz w:val="28"/>
          <w:szCs w:val="28"/>
        </w:rPr>
        <w:t>которого будет проводиться такой осмотр.</w:t>
      </w:r>
    </w:p>
    <w:p w:rsidR="002202F8" w:rsidRDefault="007E4B9E">
      <w:pPr>
        <w:shd w:val="clear" w:color="auto" w:fill="FFFFFF"/>
        <w:spacing w:before="5" w:line="312" w:lineRule="exact"/>
        <w:ind w:left="518"/>
        <w:jc w:val="both"/>
      </w:pPr>
      <w:r>
        <w:rPr>
          <w:rFonts w:eastAsia="Times New Roman"/>
          <w:sz w:val="28"/>
          <w:szCs w:val="28"/>
        </w:rPr>
        <w:t>Акт осмотра здания, сооружения или объекта незавершенного строительства</w:t>
      </w:r>
    </w:p>
    <w:p w:rsidR="002202F8" w:rsidRDefault="007E4B9E" w:rsidP="00FB511D">
      <w:pPr>
        <w:shd w:val="clear" w:color="auto" w:fill="FFFFFF"/>
        <w:tabs>
          <w:tab w:val="left" w:leader="underscore" w:pos="4056"/>
        </w:tabs>
        <w:spacing w:before="5" w:line="312" w:lineRule="exact"/>
        <w:ind w:left="10"/>
      </w:pPr>
      <w:r>
        <w:rPr>
          <w:rFonts w:eastAsia="Times New Roman"/>
          <w:spacing w:val="-2"/>
          <w:sz w:val="28"/>
          <w:szCs w:val="28"/>
        </w:rPr>
        <w:t>оформляется в течение</w:t>
      </w:r>
      <w:r w:rsidR="00FB511D">
        <w:rPr>
          <w:rFonts w:eastAsia="Times New Roman"/>
          <w:spacing w:val="-2"/>
          <w:sz w:val="28"/>
          <w:szCs w:val="28"/>
        </w:rPr>
        <w:t>15д</w:t>
      </w:r>
      <w:r>
        <w:rPr>
          <w:rFonts w:eastAsia="Times New Roman"/>
          <w:spacing w:val="-1"/>
          <w:sz w:val="28"/>
          <w:szCs w:val="28"/>
        </w:rPr>
        <w:t xml:space="preserve">ней </w:t>
      </w:r>
      <w:r>
        <w:rPr>
          <w:rFonts w:eastAsia="Times New Roman"/>
          <w:i/>
          <w:iCs/>
          <w:spacing w:val="-1"/>
          <w:sz w:val="28"/>
          <w:szCs w:val="28"/>
        </w:rPr>
        <w:t xml:space="preserve"> </w:t>
      </w:r>
      <w:proofErr w:type="gramStart"/>
      <w:r>
        <w:rPr>
          <w:rFonts w:eastAsia="Times New Roman"/>
          <w:spacing w:val="-1"/>
          <w:sz w:val="28"/>
          <w:szCs w:val="28"/>
        </w:rPr>
        <w:t>с даты</w:t>
      </w:r>
      <w:r w:rsidR="008C51E7">
        <w:rPr>
          <w:rFonts w:eastAsia="Times New Roman"/>
          <w:spacing w:val="-1"/>
          <w:sz w:val="28"/>
          <w:szCs w:val="28"/>
        </w:rPr>
        <w:t xml:space="preserve"> </w:t>
      </w:r>
      <w:r>
        <w:rPr>
          <w:rFonts w:eastAsia="Times New Roman"/>
          <w:spacing w:val="-1"/>
          <w:sz w:val="28"/>
          <w:szCs w:val="28"/>
        </w:rPr>
        <w:t xml:space="preserve"> проведения</w:t>
      </w:r>
      <w:proofErr w:type="gramEnd"/>
      <w:r>
        <w:rPr>
          <w:rFonts w:eastAsia="Times New Roman"/>
          <w:spacing w:val="-1"/>
          <w:sz w:val="28"/>
          <w:szCs w:val="28"/>
        </w:rPr>
        <w:t xml:space="preserve"> осмотра</w:t>
      </w:r>
    </w:p>
    <w:p w:rsidR="002202F8" w:rsidRDefault="007E4B9E">
      <w:pPr>
        <w:shd w:val="clear" w:color="auto" w:fill="FFFFFF"/>
        <w:spacing w:line="312" w:lineRule="exact"/>
        <w:ind w:left="5"/>
        <w:jc w:val="both"/>
      </w:pPr>
      <w:r>
        <w:rPr>
          <w:rFonts w:eastAsia="Times New Roman"/>
          <w:spacing w:val="-5"/>
          <w:sz w:val="28"/>
          <w:szCs w:val="28"/>
        </w:rPr>
        <w:t>здания, сооружения или объекта незавершенного строительства.</w:t>
      </w:r>
    </w:p>
    <w:p w:rsidR="002202F8" w:rsidRDefault="007E4B9E">
      <w:pPr>
        <w:shd w:val="clear" w:color="auto" w:fill="FFFFFF"/>
        <w:spacing w:before="5" w:line="312" w:lineRule="exact"/>
        <w:ind w:left="523"/>
        <w:jc w:val="both"/>
      </w:pPr>
      <w:r>
        <w:rPr>
          <w:sz w:val="28"/>
          <w:szCs w:val="28"/>
        </w:rPr>
        <w:t xml:space="preserve">2.4. </w:t>
      </w:r>
      <w:r>
        <w:rPr>
          <w:rFonts w:eastAsia="Times New Roman"/>
          <w:sz w:val="28"/>
          <w:szCs w:val="28"/>
        </w:rPr>
        <w:t>После проведения мероприятий,  предусмотренных пунктами 2.1   - 2.3</w:t>
      </w:r>
    </w:p>
    <w:p w:rsidR="002202F8" w:rsidRDefault="007E4B9E">
      <w:pPr>
        <w:shd w:val="clear" w:color="auto" w:fill="FFFFFF"/>
        <w:tabs>
          <w:tab w:val="left" w:leader="underscore" w:pos="5213"/>
        </w:tabs>
        <w:spacing w:before="14" w:line="312" w:lineRule="exact"/>
        <w:ind w:left="5"/>
        <w:jc w:val="both"/>
      </w:pPr>
      <w:r>
        <w:rPr>
          <w:rFonts w:eastAsia="Times New Roman"/>
          <w:sz w:val="28"/>
          <w:szCs w:val="28"/>
        </w:rPr>
        <w:t xml:space="preserve">настоящего Порядка, в течение </w:t>
      </w:r>
      <w:r w:rsidR="00FB511D">
        <w:rPr>
          <w:rFonts w:eastAsia="Times New Roman"/>
          <w:sz w:val="28"/>
          <w:szCs w:val="28"/>
        </w:rPr>
        <w:t xml:space="preserve">15 </w:t>
      </w:r>
      <w:r>
        <w:rPr>
          <w:rFonts w:eastAsia="Times New Roman"/>
          <w:sz w:val="28"/>
          <w:szCs w:val="28"/>
        </w:rPr>
        <w:t>дней</w:t>
      </w:r>
      <w:r>
        <w:rPr>
          <w:rFonts w:eastAsia="Times New Roman"/>
          <w:i/>
          <w:iCs/>
          <w:sz w:val="28"/>
          <w:szCs w:val="28"/>
        </w:rPr>
        <w:t xml:space="preserve"> </w:t>
      </w:r>
      <w:r>
        <w:rPr>
          <w:rFonts w:eastAsia="Times New Roman"/>
          <w:sz w:val="28"/>
          <w:szCs w:val="28"/>
        </w:rPr>
        <w:t>уполномоченные</w:t>
      </w:r>
    </w:p>
    <w:p w:rsidR="002202F8" w:rsidRDefault="007E4B9E">
      <w:pPr>
        <w:shd w:val="clear" w:color="auto" w:fill="FFFFFF"/>
        <w:spacing w:before="5" w:line="312" w:lineRule="exact"/>
        <w:ind w:left="10"/>
        <w:jc w:val="both"/>
      </w:pPr>
      <w:r>
        <w:rPr>
          <w:rFonts w:eastAsia="Times New Roman"/>
          <w:spacing w:val="-9"/>
          <w:sz w:val="28"/>
          <w:szCs w:val="28"/>
        </w:rPr>
        <w:t>органы:</w:t>
      </w:r>
    </w:p>
    <w:p w:rsidR="002202F8" w:rsidRDefault="007E4B9E">
      <w:pPr>
        <w:shd w:val="clear" w:color="auto" w:fill="FFFFFF"/>
        <w:tabs>
          <w:tab w:val="left" w:pos="1205"/>
        </w:tabs>
        <w:spacing w:line="312" w:lineRule="exact"/>
        <w:ind w:left="5" w:right="62" w:firstLine="523"/>
        <w:jc w:val="both"/>
      </w:pPr>
      <w:r>
        <w:rPr>
          <w:spacing w:val="-8"/>
          <w:sz w:val="28"/>
          <w:szCs w:val="28"/>
        </w:rPr>
        <w:t>2.4.1.</w:t>
      </w:r>
      <w:r>
        <w:rPr>
          <w:sz w:val="28"/>
          <w:szCs w:val="28"/>
        </w:rPr>
        <w:tab/>
      </w:r>
      <w:r>
        <w:rPr>
          <w:rFonts w:eastAsia="Times New Roman"/>
          <w:spacing w:val="-7"/>
          <w:sz w:val="28"/>
          <w:szCs w:val="28"/>
        </w:rPr>
        <w:t xml:space="preserve">Осуществляют подготовку проекта </w:t>
      </w:r>
      <w:proofErr w:type="gramStart"/>
      <w:r>
        <w:rPr>
          <w:rFonts w:eastAsia="Times New Roman"/>
          <w:spacing w:val="-7"/>
          <w:sz w:val="28"/>
          <w:szCs w:val="28"/>
        </w:rPr>
        <w:t>решения</w:t>
      </w:r>
      <w:proofErr w:type="gramEnd"/>
      <w:r>
        <w:rPr>
          <w:rFonts w:eastAsia="Times New Roman"/>
          <w:spacing w:val="-7"/>
          <w:sz w:val="28"/>
          <w:szCs w:val="28"/>
        </w:rPr>
        <w:t xml:space="preserve"> о выявлении правообладателя</w:t>
      </w:r>
      <w:r>
        <w:rPr>
          <w:rFonts w:eastAsia="Times New Roman"/>
          <w:spacing w:val="-7"/>
          <w:sz w:val="28"/>
          <w:szCs w:val="28"/>
        </w:rPr>
        <w:br/>
      </w:r>
      <w:r>
        <w:rPr>
          <w:rFonts w:eastAsia="Times New Roman"/>
          <w:spacing w:val="-2"/>
          <w:sz w:val="28"/>
          <w:szCs w:val="28"/>
        </w:rPr>
        <w:t>ранее учтенного объекта недвижимости (далее - проект решения), в котором</w:t>
      </w:r>
      <w:r>
        <w:rPr>
          <w:rFonts w:eastAsia="Times New Roman"/>
          <w:spacing w:val="-2"/>
          <w:sz w:val="28"/>
          <w:szCs w:val="28"/>
        </w:rPr>
        <w:br/>
      </w:r>
      <w:r>
        <w:rPr>
          <w:rFonts w:eastAsia="Times New Roman"/>
          <w:sz w:val="28"/>
          <w:szCs w:val="28"/>
        </w:rPr>
        <w:t>указываются:</w:t>
      </w:r>
    </w:p>
    <w:p w:rsidR="002202F8" w:rsidRDefault="007E4B9E">
      <w:pPr>
        <w:shd w:val="clear" w:color="auto" w:fill="FFFFFF"/>
        <w:tabs>
          <w:tab w:val="left" w:pos="835"/>
        </w:tabs>
        <w:spacing w:line="312" w:lineRule="exact"/>
        <w:ind w:left="10" w:right="58" w:firstLine="542"/>
        <w:jc w:val="both"/>
      </w:pPr>
      <w:r>
        <w:rPr>
          <w:spacing w:val="-22"/>
          <w:sz w:val="28"/>
          <w:szCs w:val="28"/>
        </w:rPr>
        <w:t>1)</w:t>
      </w:r>
      <w:r>
        <w:rPr>
          <w:sz w:val="28"/>
          <w:szCs w:val="28"/>
        </w:rPr>
        <w:tab/>
      </w:r>
      <w:r>
        <w:rPr>
          <w:rFonts w:eastAsia="Times New Roman"/>
          <w:spacing w:val="-6"/>
          <w:sz w:val="28"/>
          <w:szCs w:val="28"/>
        </w:rPr>
        <w:t>кадастровый номер ранее учтенного объекта недвижимости, содержащийся в</w:t>
      </w:r>
      <w:r>
        <w:rPr>
          <w:rFonts w:eastAsia="Times New Roman"/>
          <w:spacing w:val="-6"/>
          <w:sz w:val="28"/>
          <w:szCs w:val="28"/>
        </w:rPr>
        <w:br/>
        <w:t>ЕГРН, а в случае отсутствия такого кадастрового номера - вид, назначение, площадь,</w:t>
      </w:r>
      <w:r>
        <w:rPr>
          <w:rFonts w:eastAsia="Times New Roman"/>
          <w:spacing w:val="-6"/>
          <w:sz w:val="28"/>
          <w:szCs w:val="28"/>
        </w:rPr>
        <w:br/>
      </w:r>
      <w:r>
        <w:rPr>
          <w:rFonts w:eastAsia="Times New Roman"/>
          <w:spacing w:val="-4"/>
          <w:sz w:val="28"/>
          <w:szCs w:val="28"/>
        </w:rPr>
        <w:t>иная основная характеристика (при наличии), адрес такого объекта недвижимости</w:t>
      </w:r>
      <w:r>
        <w:rPr>
          <w:rFonts w:eastAsia="Times New Roman"/>
          <w:spacing w:val="-4"/>
          <w:sz w:val="28"/>
          <w:szCs w:val="28"/>
        </w:rPr>
        <w:br/>
      </w:r>
      <w:r>
        <w:rPr>
          <w:rFonts w:eastAsia="Times New Roman"/>
          <w:sz w:val="28"/>
          <w:szCs w:val="28"/>
        </w:rPr>
        <w:t>(при отсутствии адреса ранее учтенного объекта недвижимости - его</w:t>
      </w:r>
      <w:r>
        <w:rPr>
          <w:rFonts w:eastAsia="Times New Roman"/>
          <w:sz w:val="28"/>
          <w:szCs w:val="28"/>
        </w:rPr>
        <w:br/>
        <w:t>местоположение);</w:t>
      </w:r>
    </w:p>
    <w:p w:rsidR="002202F8" w:rsidRDefault="007E4B9E" w:rsidP="00BE154C">
      <w:pPr>
        <w:numPr>
          <w:ilvl w:val="0"/>
          <w:numId w:val="6"/>
        </w:numPr>
        <w:shd w:val="clear" w:color="auto" w:fill="FFFFFF"/>
        <w:tabs>
          <w:tab w:val="left" w:pos="984"/>
        </w:tabs>
        <w:spacing w:line="312" w:lineRule="exact"/>
        <w:ind w:left="14" w:right="38" w:firstLine="523"/>
        <w:jc w:val="both"/>
        <w:rPr>
          <w:spacing w:val="-13"/>
          <w:sz w:val="28"/>
          <w:szCs w:val="28"/>
        </w:rPr>
      </w:pPr>
      <w:r>
        <w:rPr>
          <w:rFonts w:eastAsia="Times New Roman"/>
          <w:spacing w:val="-5"/>
          <w:sz w:val="28"/>
          <w:szCs w:val="28"/>
        </w:rPr>
        <w:t xml:space="preserve">в отношении выявленного правообладателя ранее учтенного объекта </w:t>
      </w:r>
      <w:r>
        <w:rPr>
          <w:rFonts w:eastAsia="Times New Roman"/>
          <w:spacing w:val="-2"/>
          <w:sz w:val="28"/>
          <w:szCs w:val="28"/>
        </w:rPr>
        <w:t xml:space="preserve">недвижимости, являющегося физическим лицом: фамилия, имя, отчество (при </w:t>
      </w:r>
      <w:r>
        <w:rPr>
          <w:rFonts w:eastAsia="Times New Roman"/>
          <w:spacing w:val="-6"/>
          <w:sz w:val="28"/>
          <w:szCs w:val="28"/>
        </w:rPr>
        <w:t xml:space="preserve">наличии), дата и место рождения, вид и реквизиты документов, удостоверяющих </w:t>
      </w:r>
      <w:r>
        <w:rPr>
          <w:rFonts w:eastAsia="Times New Roman"/>
          <w:spacing w:val="-7"/>
          <w:sz w:val="28"/>
          <w:szCs w:val="28"/>
        </w:rPr>
        <w:t xml:space="preserve">личность, страховой номер индивидуального лицевого счета в системе обязательного </w:t>
      </w:r>
      <w:r>
        <w:rPr>
          <w:rFonts w:eastAsia="Times New Roman"/>
          <w:spacing w:val="-5"/>
          <w:sz w:val="28"/>
          <w:szCs w:val="28"/>
        </w:rPr>
        <w:t xml:space="preserve">пенсионного страхования, адрес регистрации по месту жительства и (или) по месту </w:t>
      </w:r>
      <w:r>
        <w:rPr>
          <w:rFonts w:eastAsia="Times New Roman"/>
          <w:sz w:val="28"/>
          <w:szCs w:val="28"/>
        </w:rPr>
        <w:t>пребывания;</w:t>
      </w:r>
    </w:p>
    <w:p w:rsidR="002202F8" w:rsidRDefault="007E4B9E" w:rsidP="00BE154C">
      <w:pPr>
        <w:numPr>
          <w:ilvl w:val="0"/>
          <w:numId w:val="6"/>
        </w:numPr>
        <w:shd w:val="clear" w:color="auto" w:fill="FFFFFF"/>
        <w:tabs>
          <w:tab w:val="left" w:pos="984"/>
        </w:tabs>
        <w:spacing w:before="5" w:line="312" w:lineRule="exact"/>
        <w:ind w:left="14" w:right="34" w:firstLine="523"/>
        <w:jc w:val="both"/>
        <w:rPr>
          <w:spacing w:val="-13"/>
          <w:sz w:val="28"/>
          <w:szCs w:val="28"/>
        </w:rPr>
      </w:pPr>
      <w:r>
        <w:rPr>
          <w:rFonts w:eastAsia="Times New Roman"/>
          <w:spacing w:val="-5"/>
          <w:sz w:val="28"/>
          <w:szCs w:val="28"/>
        </w:rPr>
        <w:t xml:space="preserve">в отношении выявленного правообладателя ранее учтенного объекта </w:t>
      </w:r>
      <w:r>
        <w:rPr>
          <w:rFonts w:eastAsia="Times New Roman"/>
          <w:sz w:val="28"/>
          <w:szCs w:val="28"/>
        </w:rPr>
        <w:t xml:space="preserve">недвижимости, являющегося юридическим лицом: полное наименование </w:t>
      </w:r>
      <w:r>
        <w:rPr>
          <w:rFonts w:eastAsia="Times New Roman"/>
          <w:spacing w:val="-5"/>
          <w:sz w:val="28"/>
          <w:szCs w:val="28"/>
        </w:rPr>
        <w:t xml:space="preserve">юридического лица, идентификационный номер налогоплательщика, основной </w:t>
      </w:r>
      <w:r>
        <w:rPr>
          <w:rFonts w:eastAsia="Times New Roman"/>
          <w:sz w:val="28"/>
          <w:szCs w:val="28"/>
        </w:rPr>
        <w:t>государственный регистрационный номер;</w:t>
      </w:r>
    </w:p>
    <w:p w:rsidR="002202F8" w:rsidRDefault="007E4B9E">
      <w:pPr>
        <w:shd w:val="clear" w:color="auto" w:fill="FFFFFF"/>
        <w:tabs>
          <w:tab w:val="left" w:pos="1166"/>
        </w:tabs>
        <w:spacing w:before="5" w:line="307" w:lineRule="exact"/>
        <w:ind w:left="38" w:right="38" w:firstLine="509"/>
        <w:jc w:val="both"/>
      </w:pPr>
      <w:r>
        <w:rPr>
          <w:spacing w:val="-11"/>
          <w:sz w:val="28"/>
          <w:szCs w:val="28"/>
        </w:rPr>
        <w:t>4)</w:t>
      </w:r>
      <w:r>
        <w:rPr>
          <w:sz w:val="28"/>
          <w:szCs w:val="28"/>
        </w:rPr>
        <w:tab/>
      </w:r>
      <w:r>
        <w:rPr>
          <w:rFonts w:eastAsia="Times New Roman"/>
          <w:sz w:val="28"/>
          <w:szCs w:val="28"/>
        </w:rPr>
        <w:t>документы, подтверждающие, что выявленное лицо является</w:t>
      </w:r>
      <w:r>
        <w:rPr>
          <w:rFonts w:eastAsia="Times New Roman"/>
          <w:sz w:val="28"/>
          <w:szCs w:val="28"/>
        </w:rPr>
        <w:br/>
      </w:r>
      <w:r>
        <w:rPr>
          <w:rFonts w:eastAsia="Times New Roman"/>
          <w:spacing w:val="-1"/>
          <w:sz w:val="28"/>
          <w:szCs w:val="28"/>
        </w:rPr>
        <w:t>правообладателем ранее учтенного объекта недвижимости, их реквизиты (при</w:t>
      </w:r>
      <w:r>
        <w:rPr>
          <w:rFonts w:eastAsia="Times New Roman"/>
          <w:spacing w:val="-1"/>
          <w:sz w:val="28"/>
          <w:szCs w:val="28"/>
        </w:rPr>
        <w:br/>
      </w:r>
      <w:r>
        <w:rPr>
          <w:rFonts w:eastAsia="Times New Roman"/>
          <w:sz w:val="28"/>
          <w:szCs w:val="28"/>
        </w:rPr>
        <w:t>наличии у документов реквизитов);</w:t>
      </w:r>
    </w:p>
    <w:p w:rsidR="002202F8" w:rsidRDefault="007E4B9E">
      <w:pPr>
        <w:shd w:val="clear" w:color="auto" w:fill="FFFFFF"/>
        <w:tabs>
          <w:tab w:val="left" w:pos="984"/>
        </w:tabs>
        <w:spacing w:before="5" w:line="307" w:lineRule="exact"/>
        <w:ind w:left="38" w:right="29" w:firstLine="523"/>
        <w:jc w:val="both"/>
      </w:pPr>
      <w:r>
        <w:rPr>
          <w:spacing w:val="-15"/>
          <w:sz w:val="28"/>
          <w:szCs w:val="28"/>
        </w:rPr>
        <w:t>5)</w:t>
      </w:r>
      <w:r>
        <w:rPr>
          <w:sz w:val="28"/>
          <w:szCs w:val="28"/>
        </w:rPr>
        <w:tab/>
      </w:r>
      <w:r>
        <w:rPr>
          <w:rFonts w:eastAsia="Times New Roman"/>
          <w:spacing w:val="-5"/>
          <w:sz w:val="28"/>
          <w:szCs w:val="28"/>
        </w:rPr>
        <w:t>результаты осмотра здания, сооружения или объекта незавершенного</w:t>
      </w:r>
      <w:r>
        <w:rPr>
          <w:rFonts w:eastAsia="Times New Roman"/>
          <w:spacing w:val="-5"/>
          <w:sz w:val="28"/>
          <w:szCs w:val="28"/>
        </w:rPr>
        <w:br/>
      </w:r>
      <w:r>
        <w:rPr>
          <w:rFonts w:eastAsia="Times New Roman"/>
          <w:spacing w:val="-1"/>
          <w:sz w:val="28"/>
          <w:szCs w:val="28"/>
        </w:rPr>
        <w:t>строительства, подтверждающие, что на момент проведения мероприятий по</w:t>
      </w:r>
      <w:r>
        <w:rPr>
          <w:rFonts w:eastAsia="Times New Roman"/>
          <w:spacing w:val="-1"/>
          <w:sz w:val="28"/>
          <w:szCs w:val="28"/>
        </w:rPr>
        <w:br/>
      </w:r>
      <w:r>
        <w:rPr>
          <w:rFonts w:eastAsia="Times New Roman"/>
          <w:spacing w:val="-6"/>
          <w:sz w:val="28"/>
          <w:szCs w:val="28"/>
        </w:rPr>
        <w:t>выявлению правообладателей таких объектов недвижимости, являющихся ранее</w:t>
      </w:r>
      <w:r>
        <w:rPr>
          <w:rFonts w:eastAsia="Times New Roman"/>
          <w:spacing w:val="-6"/>
          <w:sz w:val="28"/>
          <w:szCs w:val="28"/>
        </w:rPr>
        <w:br/>
      </w:r>
      <w:r>
        <w:rPr>
          <w:rFonts w:eastAsia="Times New Roman"/>
          <w:sz w:val="28"/>
          <w:szCs w:val="28"/>
        </w:rPr>
        <w:t>учтенными, они не прекратили свое существование.</w:t>
      </w:r>
    </w:p>
    <w:p w:rsidR="002202F8" w:rsidRDefault="007E4B9E">
      <w:pPr>
        <w:shd w:val="clear" w:color="auto" w:fill="FFFFFF"/>
        <w:spacing w:before="5" w:line="307" w:lineRule="exact"/>
        <w:ind w:left="48" w:right="24" w:firstLine="509"/>
        <w:jc w:val="both"/>
      </w:pPr>
      <w:r>
        <w:rPr>
          <w:rFonts w:eastAsia="Times New Roman"/>
          <w:spacing w:val="-6"/>
          <w:sz w:val="28"/>
          <w:szCs w:val="28"/>
        </w:rPr>
        <w:t xml:space="preserve">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w:t>
      </w:r>
      <w:r>
        <w:rPr>
          <w:rFonts w:eastAsia="Times New Roman"/>
          <w:sz w:val="28"/>
          <w:szCs w:val="28"/>
        </w:rPr>
        <w:t>приложением к проекту решения.</w:t>
      </w:r>
    </w:p>
    <w:p w:rsidR="002202F8" w:rsidRDefault="007E4B9E">
      <w:pPr>
        <w:shd w:val="clear" w:color="auto" w:fill="FFFFFF"/>
        <w:tabs>
          <w:tab w:val="left" w:pos="1205"/>
        </w:tabs>
        <w:spacing w:line="307" w:lineRule="exact"/>
        <w:ind w:left="528"/>
      </w:pPr>
      <w:r>
        <w:rPr>
          <w:spacing w:val="-7"/>
          <w:sz w:val="28"/>
          <w:szCs w:val="28"/>
        </w:rPr>
        <w:t>2.4.2.</w:t>
      </w:r>
      <w:r>
        <w:rPr>
          <w:sz w:val="28"/>
          <w:szCs w:val="28"/>
        </w:rPr>
        <w:tab/>
      </w:r>
      <w:r>
        <w:rPr>
          <w:rFonts w:eastAsia="Times New Roman"/>
          <w:spacing w:val="-5"/>
          <w:sz w:val="28"/>
          <w:szCs w:val="28"/>
        </w:rPr>
        <w:t>В течение пяти рабочих дней с момента подготовки проекта решения:</w:t>
      </w:r>
    </w:p>
    <w:p w:rsidR="002202F8" w:rsidRDefault="007E4B9E">
      <w:pPr>
        <w:shd w:val="clear" w:color="auto" w:fill="FFFFFF"/>
        <w:spacing w:before="5" w:line="307" w:lineRule="exact"/>
        <w:ind w:left="38" w:firstLine="552"/>
        <w:jc w:val="both"/>
      </w:pPr>
      <w:proofErr w:type="gramStart"/>
      <w:r>
        <w:rPr>
          <w:spacing w:val="-6"/>
          <w:sz w:val="28"/>
          <w:szCs w:val="28"/>
        </w:rPr>
        <w:t xml:space="preserve">1) </w:t>
      </w:r>
      <w:r>
        <w:rPr>
          <w:rFonts w:eastAsia="Times New Roman"/>
          <w:spacing w:val="-6"/>
          <w:sz w:val="28"/>
          <w:szCs w:val="28"/>
        </w:rPr>
        <w:t xml:space="preserve">размещают на официальном сайте администрации </w:t>
      </w:r>
      <w:proofErr w:type="spellStart"/>
      <w:r w:rsidR="00FB511D" w:rsidRPr="00132BCE">
        <w:rPr>
          <w:sz w:val="28"/>
          <w:szCs w:val="28"/>
        </w:rPr>
        <w:t>Норкинского</w:t>
      </w:r>
      <w:proofErr w:type="spellEnd"/>
      <w:r w:rsidR="00FB511D" w:rsidRPr="00132BCE">
        <w:rPr>
          <w:sz w:val="28"/>
          <w:szCs w:val="28"/>
        </w:rPr>
        <w:t xml:space="preserve"> сельского поселения</w:t>
      </w:r>
      <w:r w:rsidR="00FB511D">
        <w:rPr>
          <w:rFonts w:eastAsia="Times New Roman"/>
          <w:i/>
          <w:iCs/>
          <w:spacing w:val="-6"/>
          <w:sz w:val="28"/>
          <w:szCs w:val="28"/>
        </w:rPr>
        <w:t xml:space="preserve"> </w:t>
      </w:r>
      <w:r>
        <w:rPr>
          <w:rFonts w:eastAsia="Times New Roman"/>
          <w:spacing w:val="-6"/>
          <w:sz w:val="28"/>
          <w:szCs w:val="28"/>
        </w:rPr>
        <w:t xml:space="preserve">сведения о данном объекте недвижимости в объеме, </w:t>
      </w:r>
      <w:r>
        <w:rPr>
          <w:rFonts w:eastAsia="Times New Roman"/>
          <w:spacing w:val="-5"/>
          <w:sz w:val="28"/>
          <w:szCs w:val="28"/>
        </w:rPr>
        <w:t xml:space="preserve">предусмотренном подпунктом 1 пункта 2.4.1 настоящего Порядка, сроке, в течение </w:t>
      </w:r>
      <w:r>
        <w:rPr>
          <w:rFonts w:eastAsia="Times New Roman"/>
          <w:spacing w:val="-6"/>
          <w:sz w:val="28"/>
          <w:szCs w:val="28"/>
        </w:rPr>
        <w:t xml:space="preserve">которого в соответствии с пунктом 2.4.4 пункт 2.4 настоящего Порядка могут быть </w:t>
      </w:r>
      <w:r>
        <w:rPr>
          <w:rFonts w:eastAsia="Times New Roman"/>
          <w:spacing w:val="-8"/>
          <w:sz w:val="28"/>
          <w:szCs w:val="28"/>
        </w:rPr>
        <w:t xml:space="preserve">представлены возражения относительно сведений о правообладателе ранее учтенного </w:t>
      </w:r>
      <w:r>
        <w:rPr>
          <w:rFonts w:eastAsia="Times New Roman"/>
          <w:spacing w:val="-5"/>
          <w:sz w:val="28"/>
          <w:szCs w:val="28"/>
        </w:rPr>
        <w:t xml:space="preserve">объекта недвижимости, а также в отношении выявленного правообладателя ранее </w:t>
      </w:r>
      <w:r>
        <w:rPr>
          <w:rFonts w:eastAsia="Times New Roman"/>
          <w:spacing w:val="-7"/>
          <w:sz w:val="28"/>
          <w:szCs w:val="28"/>
        </w:rPr>
        <w:t>учтенного объекта недвижимости, являющегося физическим</w:t>
      </w:r>
      <w:proofErr w:type="gramEnd"/>
      <w:r>
        <w:rPr>
          <w:rFonts w:eastAsia="Times New Roman"/>
          <w:spacing w:val="-7"/>
          <w:sz w:val="28"/>
          <w:szCs w:val="28"/>
        </w:rPr>
        <w:t xml:space="preserve"> </w:t>
      </w:r>
      <w:proofErr w:type="gramStart"/>
      <w:r>
        <w:rPr>
          <w:rFonts w:eastAsia="Times New Roman"/>
          <w:spacing w:val="-7"/>
          <w:sz w:val="28"/>
          <w:szCs w:val="28"/>
        </w:rPr>
        <w:t xml:space="preserve">лицом, - фамилию, имя, </w:t>
      </w:r>
      <w:r>
        <w:rPr>
          <w:rFonts w:eastAsia="Times New Roman"/>
          <w:spacing w:val="-4"/>
          <w:sz w:val="28"/>
          <w:szCs w:val="28"/>
        </w:rPr>
        <w:t>отчество (при наличии), в отношении правообладателя, являющегося юридическим</w:t>
      </w:r>
      <w:proofErr w:type="gramEnd"/>
    </w:p>
    <w:p w:rsidR="002202F8" w:rsidRDefault="002202F8">
      <w:pPr>
        <w:shd w:val="clear" w:color="auto" w:fill="FFFFFF"/>
        <w:spacing w:before="5" w:line="307" w:lineRule="exact"/>
        <w:ind w:left="38" w:firstLine="552"/>
        <w:jc w:val="both"/>
        <w:sectPr w:rsidR="002202F8">
          <w:pgSz w:w="11909" w:h="16834"/>
          <w:pgMar w:top="1365" w:right="639" w:bottom="360" w:left="1406" w:header="720" w:footer="720" w:gutter="0"/>
          <w:cols w:space="60"/>
          <w:noEndnote/>
        </w:sectPr>
      </w:pPr>
    </w:p>
    <w:p w:rsidR="002202F8" w:rsidRDefault="007E4B9E">
      <w:pPr>
        <w:shd w:val="clear" w:color="auto" w:fill="FFFFFF"/>
        <w:spacing w:line="312" w:lineRule="exact"/>
        <w:ind w:left="10" w:right="91"/>
        <w:jc w:val="both"/>
      </w:pPr>
      <w:r>
        <w:rPr>
          <w:rFonts w:eastAsia="Times New Roman"/>
          <w:spacing w:val="-5"/>
          <w:sz w:val="28"/>
          <w:szCs w:val="28"/>
        </w:rPr>
        <w:lastRenderedPageBreak/>
        <w:t>лицом, - полное наименование юридического лица, идентификационный номер налогоплательщика, основной государственный регистрационный номер;</w:t>
      </w:r>
    </w:p>
    <w:p w:rsidR="002202F8" w:rsidRDefault="007E4B9E">
      <w:pPr>
        <w:shd w:val="clear" w:color="auto" w:fill="FFFFFF"/>
        <w:spacing w:before="5" w:line="312" w:lineRule="exact"/>
        <w:ind w:left="5" w:right="86" w:firstLine="518"/>
        <w:jc w:val="both"/>
      </w:pPr>
      <w:proofErr w:type="gramStart"/>
      <w:r>
        <w:rPr>
          <w:spacing w:val="-6"/>
          <w:sz w:val="28"/>
          <w:szCs w:val="28"/>
        </w:rPr>
        <w:t xml:space="preserve">2) </w:t>
      </w:r>
      <w:r>
        <w:rPr>
          <w:rFonts w:eastAsia="Times New Roman"/>
          <w:spacing w:val="-6"/>
          <w:sz w:val="28"/>
          <w:szCs w:val="28"/>
        </w:rPr>
        <w:t xml:space="preserve">направляют заказным письмом с уведомлением о вручении проект решения </w:t>
      </w:r>
      <w:r>
        <w:rPr>
          <w:rFonts w:eastAsia="Times New Roman"/>
          <w:sz w:val="28"/>
          <w:szCs w:val="28"/>
        </w:rPr>
        <w:t xml:space="preserve">лицу, выявленному в соответствии с настоящим Порядком, в качестве </w:t>
      </w:r>
      <w:r>
        <w:rPr>
          <w:rFonts w:eastAsia="Times New Roman"/>
          <w:spacing w:val="-6"/>
          <w:sz w:val="28"/>
          <w:szCs w:val="28"/>
        </w:rPr>
        <w:t xml:space="preserve">правообладателя ранее учтенного объекта недвижимости, по адресу регистрации по </w:t>
      </w:r>
      <w:r>
        <w:rPr>
          <w:rFonts w:eastAsia="Times New Roman"/>
          <w:spacing w:val="-7"/>
          <w:sz w:val="28"/>
          <w:szCs w:val="28"/>
        </w:rPr>
        <w:t xml:space="preserve">месту жительства и (или) по месту пребывания (в отношении физического лица), или </w:t>
      </w:r>
      <w:r>
        <w:rPr>
          <w:rFonts w:eastAsia="Times New Roman"/>
          <w:spacing w:val="-5"/>
          <w:sz w:val="28"/>
          <w:szCs w:val="28"/>
        </w:rPr>
        <w:t xml:space="preserve">по адресу юридического лица в пределах его места нахождения (в отношении </w:t>
      </w:r>
      <w:r>
        <w:rPr>
          <w:rFonts w:eastAsia="Times New Roman"/>
          <w:spacing w:val="-6"/>
          <w:sz w:val="28"/>
          <w:szCs w:val="28"/>
        </w:rPr>
        <w:t>юридического лица) с указанием срока, в течение которого в</w:t>
      </w:r>
      <w:proofErr w:type="gramEnd"/>
      <w:r>
        <w:rPr>
          <w:rFonts w:eastAsia="Times New Roman"/>
          <w:spacing w:val="-6"/>
          <w:sz w:val="28"/>
          <w:szCs w:val="28"/>
        </w:rPr>
        <w:t xml:space="preserve"> </w:t>
      </w:r>
      <w:proofErr w:type="gramStart"/>
      <w:r>
        <w:rPr>
          <w:rFonts w:eastAsia="Times New Roman"/>
          <w:spacing w:val="-6"/>
          <w:sz w:val="28"/>
          <w:szCs w:val="28"/>
        </w:rPr>
        <w:t>соответствии</w:t>
      </w:r>
      <w:proofErr w:type="gramEnd"/>
      <w:r>
        <w:rPr>
          <w:rFonts w:eastAsia="Times New Roman"/>
          <w:spacing w:val="-6"/>
          <w:sz w:val="28"/>
          <w:szCs w:val="28"/>
        </w:rPr>
        <w:t xml:space="preserve"> с пунктом </w:t>
      </w:r>
      <w:r>
        <w:rPr>
          <w:rFonts w:eastAsia="Times New Roman"/>
          <w:spacing w:val="-2"/>
          <w:sz w:val="28"/>
          <w:szCs w:val="28"/>
        </w:rPr>
        <w:t xml:space="preserve">2.4.4 настоящего Порядка могут быть представлены возражения относительно </w:t>
      </w:r>
      <w:r>
        <w:rPr>
          <w:rFonts w:eastAsia="Times New Roman"/>
          <w:spacing w:val="-5"/>
          <w:sz w:val="28"/>
          <w:szCs w:val="28"/>
        </w:rPr>
        <w:t xml:space="preserve">сведений о правообладателе ранее учтенного объекта недвижимости, либо вручает </w:t>
      </w:r>
      <w:r>
        <w:rPr>
          <w:rFonts w:eastAsia="Times New Roman"/>
          <w:sz w:val="28"/>
          <w:szCs w:val="28"/>
        </w:rPr>
        <w:t>проект решения указанному лицу с распиской в получении.</w:t>
      </w:r>
    </w:p>
    <w:p w:rsidR="002202F8" w:rsidRDefault="007E4B9E">
      <w:pPr>
        <w:shd w:val="clear" w:color="auto" w:fill="FFFFFF"/>
        <w:spacing w:before="5" w:line="312" w:lineRule="exact"/>
        <w:ind w:left="24" w:right="72" w:firstLine="509"/>
        <w:jc w:val="both"/>
      </w:pPr>
      <w:r>
        <w:rPr>
          <w:rFonts w:eastAsia="Times New Roman"/>
          <w:spacing w:val="-5"/>
          <w:sz w:val="28"/>
          <w:szCs w:val="28"/>
        </w:rPr>
        <w:t>В случае</w:t>
      </w:r>
      <w:proofErr w:type="gramStart"/>
      <w:r>
        <w:rPr>
          <w:rFonts w:eastAsia="Times New Roman"/>
          <w:spacing w:val="-5"/>
          <w:sz w:val="28"/>
          <w:szCs w:val="28"/>
        </w:rPr>
        <w:t>,</w:t>
      </w:r>
      <w:proofErr w:type="gramEnd"/>
      <w:r>
        <w:rPr>
          <w:rFonts w:eastAsia="Times New Roman"/>
          <w:spacing w:val="-5"/>
          <w:sz w:val="28"/>
          <w:szCs w:val="28"/>
        </w:rPr>
        <w:t xml:space="preserve"> если правообладателем ранее учтенного объекта недвижимости в соответствии с пунктом 1.6 настоящего Порядка в письменном виде представлены </w:t>
      </w:r>
      <w:r>
        <w:rPr>
          <w:rFonts w:eastAsia="Times New Roman"/>
          <w:spacing w:val="-6"/>
          <w:sz w:val="28"/>
          <w:szCs w:val="28"/>
        </w:rPr>
        <w:t xml:space="preserve">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w:t>
      </w:r>
      <w:r>
        <w:rPr>
          <w:rFonts w:eastAsia="Times New Roman"/>
          <w:sz w:val="28"/>
          <w:szCs w:val="28"/>
        </w:rPr>
        <w:t>ему только по такому адресу электронной почты.</w:t>
      </w:r>
    </w:p>
    <w:p w:rsidR="002202F8" w:rsidRDefault="007E4B9E">
      <w:pPr>
        <w:shd w:val="clear" w:color="auto" w:fill="FFFFFF"/>
        <w:tabs>
          <w:tab w:val="left" w:pos="1210"/>
        </w:tabs>
        <w:spacing w:before="5" w:line="312" w:lineRule="exact"/>
        <w:ind w:left="34" w:right="58" w:firstLine="514"/>
        <w:jc w:val="both"/>
      </w:pPr>
      <w:r>
        <w:rPr>
          <w:spacing w:val="-8"/>
          <w:sz w:val="28"/>
          <w:szCs w:val="28"/>
        </w:rPr>
        <w:t>2.4.3.</w:t>
      </w:r>
      <w:r>
        <w:rPr>
          <w:sz w:val="28"/>
          <w:szCs w:val="28"/>
        </w:rPr>
        <w:tab/>
      </w:r>
      <w:proofErr w:type="gramStart"/>
      <w:r>
        <w:rPr>
          <w:rFonts w:eastAsia="Times New Roman"/>
          <w:spacing w:val="-8"/>
          <w:sz w:val="28"/>
          <w:szCs w:val="28"/>
        </w:rPr>
        <w:t>Проект решения считается полученным лицом, выявленным в соответствии</w:t>
      </w:r>
      <w:r>
        <w:rPr>
          <w:rFonts w:eastAsia="Times New Roman"/>
          <w:spacing w:val="-8"/>
          <w:sz w:val="28"/>
          <w:szCs w:val="28"/>
        </w:rPr>
        <w:br/>
      </w:r>
      <w:r>
        <w:rPr>
          <w:rFonts w:eastAsia="Times New Roman"/>
          <w:spacing w:val="-5"/>
          <w:sz w:val="28"/>
          <w:szCs w:val="28"/>
        </w:rPr>
        <w:t>с настоящим Порядком, в качестве правообладателя ранее учтенного объекта</w:t>
      </w:r>
      <w:r>
        <w:rPr>
          <w:rFonts w:eastAsia="Times New Roman"/>
          <w:spacing w:val="-5"/>
          <w:sz w:val="28"/>
          <w:szCs w:val="28"/>
        </w:rPr>
        <w:br/>
      </w:r>
      <w:r>
        <w:rPr>
          <w:rFonts w:eastAsia="Times New Roman"/>
          <w:sz w:val="28"/>
          <w:szCs w:val="28"/>
        </w:rPr>
        <w:t>недвижимости, со дня вручения ему указанного в подпункте 2 пункта 2.4.2</w:t>
      </w:r>
      <w:r>
        <w:rPr>
          <w:rFonts w:eastAsia="Times New Roman"/>
          <w:sz w:val="28"/>
          <w:szCs w:val="28"/>
        </w:rPr>
        <w:br/>
        <w:t>настоящего Порядка заказного письма или со дня возврата отправителю в</w:t>
      </w:r>
      <w:r>
        <w:rPr>
          <w:rFonts w:eastAsia="Times New Roman"/>
          <w:sz w:val="28"/>
          <w:szCs w:val="28"/>
        </w:rPr>
        <w:br/>
      </w:r>
      <w:r>
        <w:rPr>
          <w:rFonts w:eastAsia="Times New Roman"/>
          <w:spacing w:val="-6"/>
          <w:sz w:val="28"/>
          <w:szCs w:val="28"/>
        </w:rPr>
        <w:t>соответствии с Федеральным законом от 17.07.1999 № 176-ФЗ «О почтовой связи»</w:t>
      </w:r>
      <w:r>
        <w:rPr>
          <w:rFonts w:eastAsia="Times New Roman"/>
          <w:spacing w:val="-6"/>
          <w:sz w:val="28"/>
          <w:szCs w:val="28"/>
        </w:rPr>
        <w:br/>
      </w:r>
      <w:r>
        <w:rPr>
          <w:rFonts w:eastAsia="Times New Roman"/>
          <w:spacing w:val="-2"/>
          <w:sz w:val="28"/>
          <w:szCs w:val="28"/>
        </w:rPr>
        <w:t>данного заказного письма либо со дня, указанного в расписке о получении этим</w:t>
      </w:r>
      <w:proofErr w:type="gramEnd"/>
      <w:r>
        <w:rPr>
          <w:rFonts w:eastAsia="Times New Roman"/>
          <w:spacing w:val="-2"/>
          <w:sz w:val="28"/>
          <w:szCs w:val="28"/>
        </w:rPr>
        <w:br/>
      </w:r>
      <w:r>
        <w:rPr>
          <w:rFonts w:eastAsia="Times New Roman"/>
          <w:spacing w:val="-6"/>
          <w:sz w:val="28"/>
          <w:szCs w:val="28"/>
        </w:rPr>
        <w:t>лицом проекта решения, а в случае, если в соответствии с подпунктом 2 пункта 2.4.2</w:t>
      </w:r>
      <w:r>
        <w:rPr>
          <w:rFonts w:eastAsia="Times New Roman"/>
          <w:spacing w:val="-6"/>
          <w:sz w:val="28"/>
          <w:szCs w:val="28"/>
        </w:rPr>
        <w:br/>
      </w:r>
      <w:r>
        <w:rPr>
          <w:rFonts w:eastAsia="Times New Roman"/>
          <w:spacing w:val="-5"/>
          <w:sz w:val="28"/>
          <w:szCs w:val="28"/>
        </w:rPr>
        <w:t>настоящего Порядка проект решения был направлен только по электронной почте -</w:t>
      </w:r>
      <w:r>
        <w:rPr>
          <w:rFonts w:eastAsia="Times New Roman"/>
          <w:spacing w:val="-5"/>
          <w:sz w:val="28"/>
          <w:szCs w:val="28"/>
        </w:rPr>
        <w:br/>
      </w:r>
      <w:r>
        <w:rPr>
          <w:rFonts w:eastAsia="Times New Roman"/>
          <w:sz w:val="28"/>
          <w:szCs w:val="28"/>
        </w:rPr>
        <w:t>со дня направления.</w:t>
      </w:r>
    </w:p>
    <w:p w:rsidR="002202F8" w:rsidRDefault="007E4B9E" w:rsidP="00BE154C">
      <w:pPr>
        <w:numPr>
          <w:ilvl w:val="0"/>
          <w:numId w:val="7"/>
        </w:numPr>
        <w:shd w:val="clear" w:color="auto" w:fill="FFFFFF"/>
        <w:tabs>
          <w:tab w:val="left" w:pos="1320"/>
        </w:tabs>
        <w:spacing w:before="10" w:line="312" w:lineRule="exact"/>
        <w:ind w:left="48" w:right="38" w:firstLine="518"/>
        <w:jc w:val="both"/>
        <w:rPr>
          <w:spacing w:val="-8"/>
          <w:sz w:val="28"/>
          <w:szCs w:val="28"/>
        </w:rPr>
      </w:pPr>
      <w:proofErr w:type="gramStart"/>
      <w:r>
        <w:rPr>
          <w:rFonts w:eastAsia="Times New Roman"/>
          <w:spacing w:val="-6"/>
          <w:sz w:val="28"/>
          <w:szCs w:val="28"/>
        </w:rPr>
        <w:t xml:space="preserve">Лицо, выявленное в соответствии с настоящим Порядком в качестве </w:t>
      </w:r>
      <w:r>
        <w:rPr>
          <w:rFonts w:eastAsia="Times New Roman"/>
          <w:sz w:val="28"/>
          <w:szCs w:val="28"/>
        </w:rPr>
        <w:t xml:space="preserve">правообладателя ранее учтенного объекта недвижимости, либо иное </w:t>
      </w:r>
      <w:r>
        <w:rPr>
          <w:rFonts w:eastAsia="Times New Roman"/>
          <w:spacing w:val="-5"/>
          <w:sz w:val="28"/>
          <w:szCs w:val="28"/>
        </w:rPr>
        <w:t xml:space="preserve">заинтересованное лицо вправе представить в уполномоченный орган в письменной </w:t>
      </w:r>
      <w:r>
        <w:rPr>
          <w:rFonts w:eastAsia="Times New Roman"/>
          <w:spacing w:val="-3"/>
          <w:sz w:val="28"/>
          <w:szCs w:val="28"/>
        </w:rPr>
        <w:t xml:space="preserve">форме или в форме электронного документа (электронного образа документа) </w:t>
      </w:r>
      <w:r>
        <w:rPr>
          <w:rFonts w:eastAsia="Times New Roman"/>
          <w:spacing w:val="-5"/>
          <w:sz w:val="28"/>
          <w:szCs w:val="28"/>
        </w:rPr>
        <w:t xml:space="preserve">возражения относительно сведений о правообладателе ранее учтенного объекта </w:t>
      </w:r>
      <w:r>
        <w:rPr>
          <w:rFonts w:eastAsia="Times New Roman"/>
          <w:spacing w:val="-2"/>
          <w:sz w:val="28"/>
          <w:szCs w:val="28"/>
        </w:rPr>
        <w:t xml:space="preserve">недвижимости, указанных в проекте решения, с приложением обосновывающих </w:t>
      </w:r>
      <w:r>
        <w:rPr>
          <w:rFonts w:eastAsia="Times New Roman"/>
          <w:spacing w:val="-5"/>
          <w:sz w:val="28"/>
          <w:szCs w:val="28"/>
        </w:rPr>
        <w:t xml:space="preserve">такие возражения документов (электронных образов таких документов) (при их </w:t>
      </w:r>
      <w:r>
        <w:rPr>
          <w:rFonts w:eastAsia="Times New Roman"/>
          <w:spacing w:val="-6"/>
          <w:sz w:val="28"/>
          <w:szCs w:val="28"/>
        </w:rPr>
        <w:t>наличии</w:t>
      </w:r>
      <w:proofErr w:type="gramEnd"/>
      <w:r>
        <w:rPr>
          <w:rFonts w:eastAsia="Times New Roman"/>
          <w:spacing w:val="-6"/>
          <w:sz w:val="28"/>
          <w:szCs w:val="28"/>
        </w:rPr>
        <w:t xml:space="preserve">), свидетельствующих о том, что такое лицо не является правообладателем </w:t>
      </w:r>
      <w:r>
        <w:rPr>
          <w:rFonts w:eastAsia="Times New Roman"/>
          <w:spacing w:val="-3"/>
          <w:sz w:val="28"/>
          <w:szCs w:val="28"/>
        </w:rPr>
        <w:t xml:space="preserve">указанного объекта недвижимости, в течение тридцати дней со дня получения </w:t>
      </w:r>
      <w:r>
        <w:rPr>
          <w:rFonts w:eastAsia="Times New Roman"/>
          <w:sz w:val="28"/>
          <w:szCs w:val="28"/>
        </w:rPr>
        <w:t>указанным лицом проекта решения.</w:t>
      </w:r>
    </w:p>
    <w:p w:rsidR="002202F8" w:rsidRDefault="007E4B9E" w:rsidP="00BE154C">
      <w:pPr>
        <w:numPr>
          <w:ilvl w:val="0"/>
          <w:numId w:val="7"/>
        </w:numPr>
        <w:shd w:val="clear" w:color="auto" w:fill="FFFFFF"/>
        <w:tabs>
          <w:tab w:val="left" w:pos="1320"/>
        </w:tabs>
        <w:spacing w:line="312" w:lineRule="exact"/>
        <w:ind w:left="48" w:right="10" w:firstLine="518"/>
        <w:jc w:val="both"/>
        <w:rPr>
          <w:spacing w:val="-6"/>
          <w:sz w:val="28"/>
          <w:szCs w:val="28"/>
        </w:rPr>
      </w:pPr>
      <w:r>
        <w:rPr>
          <w:rFonts w:eastAsia="Times New Roman"/>
          <w:spacing w:val="-3"/>
          <w:sz w:val="28"/>
          <w:szCs w:val="28"/>
        </w:rPr>
        <w:t>В случае</w:t>
      </w:r>
      <w:proofErr w:type="gramStart"/>
      <w:r>
        <w:rPr>
          <w:rFonts w:eastAsia="Times New Roman"/>
          <w:spacing w:val="-3"/>
          <w:sz w:val="28"/>
          <w:szCs w:val="28"/>
        </w:rPr>
        <w:t>,</w:t>
      </w:r>
      <w:proofErr w:type="gramEnd"/>
      <w:r>
        <w:rPr>
          <w:rFonts w:eastAsia="Times New Roman"/>
          <w:spacing w:val="-3"/>
          <w:sz w:val="28"/>
          <w:szCs w:val="28"/>
        </w:rPr>
        <w:t xml:space="preserve"> если в течение сорока пяти дней со дня получения проекта </w:t>
      </w:r>
      <w:r>
        <w:rPr>
          <w:rFonts w:eastAsia="Times New Roman"/>
          <w:spacing w:val="-6"/>
          <w:sz w:val="28"/>
          <w:szCs w:val="28"/>
        </w:rPr>
        <w:t xml:space="preserve">решения лицом, выявленным в соответствии с настоящим Порядком, в качестве </w:t>
      </w:r>
      <w:r>
        <w:rPr>
          <w:rFonts w:eastAsia="Times New Roman"/>
          <w:spacing w:val="-5"/>
          <w:sz w:val="28"/>
          <w:szCs w:val="28"/>
        </w:rPr>
        <w:t xml:space="preserve">правообладателя ранее учтенного объекта недвижимости, в уполномоченный орган </w:t>
      </w:r>
      <w:r>
        <w:rPr>
          <w:rFonts w:eastAsia="Times New Roman"/>
          <w:spacing w:val="-7"/>
          <w:sz w:val="28"/>
          <w:szCs w:val="28"/>
        </w:rPr>
        <w:t xml:space="preserve">не поступили возражения относительно сведений о правообладателе ранее учтенного </w:t>
      </w:r>
      <w:r>
        <w:rPr>
          <w:rFonts w:eastAsia="Times New Roman"/>
          <w:spacing w:val="-4"/>
          <w:sz w:val="28"/>
          <w:szCs w:val="28"/>
        </w:rPr>
        <w:t xml:space="preserve">объекта недвижимости, указанных в проекте решения, уполномоченный орган </w:t>
      </w:r>
      <w:r>
        <w:rPr>
          <w:rFonts w:eastAsia="Times New Roman"/>
          <w:spacing w:val="-2"/>
          <w:sz w:val="28"/>
          <w:szCs w:val="28"/>
        </w:rPr>
        <w:t xml:space="preserve">принимает решение о выявлении правообладателя ранее учтенного объекта </w:t>
      </w:r>
      <w:r>
        <w:rPr>
          <w:rFonts w:eastAsia="Times New Roman"/>
          <w:sz w:val="28"/>
          <w:szCs w:val="28"/>
        </w:rPr>
        <w:t>недвижимости.</w:t>
      </w:r>
    </w:p>
    <w:p w:rsidR="002202F8" w:rsidRDefault="007E4B9E">
      <w:pPr>
        <w:shd w:val="clear" w:color="auto" w:fill="FFFFFF"/>
        <w:spacing w:line="317" w:lineRule="exact"/>
        <w:ind w:left="77" w:firstLine="509"/>
        <w:jc w:val="both"/>
      </w:pPr>
      <w:r>
        <w:rPr>
          <w:rFonts w:eastAsia="Times New Roman"/>
          <w:spacing w:val="-6"/>
          <w:sz w:val="28"/>
          <w:szCs w:val="28"/>
        </w:rPr>
        <w:t xml:space="preserve">Решение о выявлении правообладателя ранее учтенного объекта недвижимости </w:t>
      </w:r>
      <w:r>
        <w:rPr>
          <w:rFonts w:eastAsia="Times New Roman"/>
          <w:sz w:val="28"/>
          <w:szCs w:val="28"/>
        </w:rPr>
        <w:t>оформляется постановлением администрации</w:t>
      </w:r>
      <w:r w:rsidR="00FB511D" w:rsidRPr="00FB511D">
        <w:rPr>
          <w:sz w:val="28"/>
          <w:szCs w:val="28"/>
        </w:rPr>
        <w:t xml:space="preserve"> </w:t>
      </w:r>
      <w:proofErr w:type="spellStart"/>
      <w:r w:rsidR="00FB511D" w:rsidRPr="00132BCE">
        <w:rPr>
          <w:sz w:val="28"/>
          <w:szCs w:val="28"/>
        </w:rPr>
        <w:t>Норкинского</w:t>
      </w:r>
      <w:proofErr w:type="spellEnd"/>
      <w:r w:rsidR="00FB511D" w:rsidRPr="00132BCE">
        <w:rPr>
          <w:sz w:val="28"/>
          <w:szCs w:val="28"/>
        </w:rPr>
        <w:t xml:space="preserve"> сельского поселения</w:t>
      </w:r>
      <w:r>
        <w:rPr>
          <w:rFonts w:eastAsia="Times New Roman"/>
          <w:i/>
          <w:iCs/>
          <w:sz w:val="28"/>
          <w:szCs w:val="28"/>
        </w:rPr>
        <w:t>.</w:t>
      </w:r>
    </w:p>
    <w:p w:rsidR="002202F8" w:rsidRDefault="002202F8">
      <w:pPr>
        <w:shd w:val="clear" w:color="auto" w:fill="FFFFFF"/>
        <w:spacing w:line="317" w:lineRule="exact"/>
        <w:ind w:left="77" w:firstLine="509"/>
        <w:jc w:val="both"/>
        <w:sectPr w:rsidR="002202F8">
          <w:pgSz w:w="11909" w:h="16834"/>
          <w:pgMar w:top="1356" w:right="596" w:bottom="360" w:left="1411" w:header="720" w:footer="720" w:gutter="0"/>
          <w:cols w:space="60"/>
          <w:noEndnote/>
        </w:sectPr>
      </w:pPr>
    </w:p>
    <w:p w:rsidR="002202F8" w:rsidRDefault="007E4B9E">
      <w:pPr>
        <w:shd w:val="clear" w:color="auto" w:fill="FFFFFF"/>
        <w:tabs>
          <w:tab w:val="left" w:pos="1214"/>
        </w:tabs>
        <w:spacing w:line="312" w:lineRule="exact"/>
        <w:ind w:right="67" w:firstLine="518"/>
        <w:jc w:val="both"/>
      </w:pPr>
      <w:r>
        <w:rPr>
          <w:spacing w:val="-8"/>
          <w:sz w:val="28"/>
          <w:szCs w:val="28"/>
        </w:rPr>
        <w:lastRenderedPageBreak/>
        <w:t>2.4.6.</w:t>
      </w:r>
      <w:r>
        <w:rPr>
          <w:sz w:val="28"/>
          <w:szCs w:val="28"/>
        </w:rPr>
        <w:tab/>
      </w:r>
      <w:r>
        <w:rPr>
          <w:rFonts w:eastAsia="Times New Roman"/>
          <w:spacing w:val="-5"/>
          <w:sz w:val="28"/>
          <w:szCs w:val="28"/>
        </w:rPr>
        <w:t>В случае</w:t>
      </w:r>
      <w:proofErr w:type="gramStart"/>
      <w:r>
        <w:rPr>
          <w:rFonts w:eastAsia="Times New Roman"/>
          <w:spacing w:val="-5"/>
          <w:sz w:val="28"/>
          <w:szCs w:val="28"/>
        </w:rPr>
        <w:t>,</w:t>
      </w:r>
      <w:proofErr w:type="gramEnd"/>
      <w:r>
        <w:rPr>
          <w:rFonts w:eastAsia="Times New Roman"/>
          <w:spacing w:val="-5"/>
          <w:sz w:val="28"/>
          <w:szCs w:val="28"/>
        </w:rPr>
        <w:t xml:space="preserve"> если в течение сорокапятидневного срока от лиц, указанных в</w:t>
      </w:r>
      <w:r>
        <w:rPr>
          <w:rFonts w:eastAsia="Times New Roman"/>
          <w:spacing w:val="-5"/>
          <w:sz w:val="28"/>
          <w:szCs w:val="28"/>
        </w:rPr>
        <w:br/>
      </w:r>
      <w:r>
        <w:rPr>
          <w:rFonts w:eastAsia="Times New Roman"/>
          <w:spacing w:val="-6"/>
          <w:sz w:val="28"/>
          <w:szCs w:val="28"/>
        </w:rPr>
        <w:t>пункте 2.4.4 настоящего Порядка, в уполномоченный орган поступили возражения</w:t>
      </w:r>
      <w:r>
        <w:rPr>
          <w:rFonts w:eastAsia="Times New Roman"/>
          <w:spacing w:val="-6"/>
          <w:sz w:val="28"/>
          <w:szCs w:val="28"/>
        </w:rPr>
        <w:br/>
      </w:r>
      <w:r>
        <w:rPr>
          <w:rFonts w:eastAsia="Times New Roman"/>
          <w:spacing w:val="-5"/>
          <w:sz w:val="28"/>
          <w:szCs w:val="28"/>
        </w:rPr>
        <w:t>относительно сведений о правообладателе ранее учтенного объекта недвижимости,</w:t>
      </w:r>
      <w:r>
        <w:rPr>
          <w:rFonts w:eastAsia="Times New Roman"/>
          <w:spacing w:val="-5"/>
          <w:sz w:val="28"/>
          <w:szCs w:val="28"/>
        </w:rPr>
        <w:br/>
      </w:r>
      <w:r>
        <w:rPr>
          <w:rFonts w:eastAsia="Times New Roman"/>
          <w:sz w:val="28"/>
          <w:szCs w:val="28"/>
        </w:rPr>
        <w:t>указанных в проекте решения, решение о выявлении правообладателя ранее</w:t>
      </w:r>
      <w:r>
        <w:rPr>
          <w:rFonts w:eastAsia="Times New Roman"/>
          <w:sz w:val="28"/>
          <w:szCs w:val="28"/>
        </w:rPr>
        <w:br/>
        <w:t>учтенного объекта недвижимости не принимается.</w:t>
      </w:r>
    </w:p>
    <w:p w:rsidR="002202F8" w:rsidRDefault="007E4B9E">
      <w:pPr>
        <w:shd w:val="clear" w:color="auto" w:fill="FFFFFF"/>
        <w:spacing w:line="312" w:lineRule="exact"/>
        <w:ind w:left="5" w:right="58" w:firstLine="514"/>
        <w:jc w:val="both"/>
      </w:pPr>
      <w:r>
        <w:rPr>
          <w:rFonts w:eastAsia="Times New Roman"/>
          <w:spacing w:val="-8"/>
          <w:sz w:val="28"/>
          <w:szCs w:val="28"/>
        </w:rPr>
        <w:t xml:space="preserve">В таком случае уполномоченный орган в течение одного года со дня поступления </w:t>
      </w:r>
      <w:r>
        <w:rPr>
          <w:rFonts w:eastAsia="Times New Roman"/>
          <w:spacing w:val="-7"/>
          <w:sz w:val="28"/>
          <w:szCs w:val="28"/>
        </w:rPr>
        <w:t xml:space="preserve">указанных возражений обращается в суд с заявлением о внесении в ЕГРН сведения о </w:t>
      </w:r>
      <w:r>
        <w:rPr>
          <w:rFonts w:eastAsia="Times New Roman"/>
          <w:sz w:val="28"/>
          <w:szCs w:val="28"/>
        </w:rPr>
        <w:t xml:space="preserve">ранее учтенном объекте недвижимости, вещных правах на данный объект </w:t>
      </w:r>
      <w:r>
        <w:rPr>
          <w:rFonts w:eastAsia="Times New Roman"/>
          <w:spacing w:val="-5"/>
          <w:sz w:val="28"/>
          <w:szCs w:val="28"/>
        </w:rPr>
        <w:t xml:space="preserve">недвижимости, а также о выявленном в соответствии с настоящим Порядком </w:t>
      </w:r>
      <w:r>
        <w:rPr>
          <w:rFonts w:eastAsia="Times New Roman"/>
          <w:sz w:val="28"/>
          <w:szCs w:val="28"/>
        </w:rPr>
        <w:t>правообладателе данного объекта недвижимости.</w:t>
      </w:r>
    </w:p>
    <w:p w:rsidR="002202F8" w:rsidRDefault="007E4B9E">
      <w:pPr>
        <w:shd w:val="clear" w:color="auto" w:fill="FFFFFF"/>
        <w:tabs>
          <w:tab w:val="left" w:pos="1214"/>
        </w:tabs>
        <w:spacing w:line="312" w:lineRule="exact"/>
        <w:ind w:right="62" w:firstLine="518"/>
        <w:jc w:val="both"/>
      </w:pPr>
      <w:r>
        <w:rPr>
          <w:spacing w:val="-8"/>
          <w:sz w:val="28"/>
          <w:szCs w:val="28"/>
        </w:rPr>
        <w:t>2.4.7.</w:t>
      </w:r>
      <w:r>
        <w:rPr>
          <w:sz w:val="28"/>
          <w:szCs w:val="28"/>
        </w:rPr>
        <w:tab/>
      </w:r>
      <w:r>
        <w:rPr>
          <w:rFonts w:eastAsia="Times New Roman"/>
          <w:spacing w:val="-7"/>
          <w:sz w:val="28"/>
          <w:szCs w:val="28"/>
        </w:rPr>
        <w:t xml:space="preserve">В срок не более пяти рабочих дней со дня принятия </w:t>
      </w:r>
      <w:proofErr w:type="gramStart"/>
      <w:r>
        <w:rPr>
          <w:rFonts w:eastAsia="Times New Roman"/>
          <w:spacing w:val="-7"/>
          <w:sz w:val="28"/>
          <w:szCs w:val="28"/>
        </w:rPr>
        <w:t>решения</w:t>
      </w:r>
      <w:proofErr w:type="gramEnd"/>
      <w:r>
        <w:rPr>
          <w:rFonts w:eastAsia="Times New Roman"/>
          <w:spacing w:val="-7"/>
          <w:sz w:val="28"/>
          <w:szCs w:val="28"/>
        </w:rPr>
        <w:t xml:space="preserve"> о выявлении</w:t>
      </w:r>
      <w:r>
        <w:rPr>
          <w:rFonts w:eastAsia="Times New Roman"/>
          <w:spacing w:val="-7"/>
          <w:sz w:val="28"/>
          <w:szCs w:val="28"/>
        </w:rPr>
        <w:br/>
      </w:r>
      <w:r>
        <w:rPr>
          <w:rFonts w:eastAsia="Times New Roman"/>
          <w:spacing w:val="-6"/>
          <w:sz w:val="28"/>
          <w:szCs w:val="28"/>
        </w:rPr>
        <w:t>правообладателя ранее учтенного объекта недвижимости уполномоченный орган</w:t>
      </w:r>
      <w:r>
        <w:rPr>
          <w:rFonts w:eastAsia="Times New Roman"/>
          <w:spacing w:val="-6"/>
          <w:sz w:val="28"/>
          <w:szCs w:val="28"/>
        </w:rPr>
        <w:br/>
      </w:r>
      <w:r>
        <w:rPr>
          <w:rFonts w:eastAsia="Times New Roman"/>
          <w:sz w:val="28"/>
          <w:szCs w:val="28"/>
        </w:rPr>
        <w:t>направляет в орган регистрации прав:</w:t>
      </w:r>
    </w:p>
    <w:p w:rsidR="002202F8" w:rsidRDefault="007E4B9E">
      <w:pPr>
        <w:shd w:val="clear" w:color="auto" w:fill="FFFFFF"/>
        <w:tabs>
          <w:tab w:val="left" w:pos="859"/>
        </w:tabs>
        <w:spacing w:line="312" w:lineRule="exact"/>
        <w:ind w:left="24" w:right="58" w:firstLine="533"/>
        <w:jc w:val="both"/>
      </w:pPr>
      <w:r>
        <w:rPr>
          <w:spacing w:val="-24"/>
          <w:sz w:val="28"/>
          <w:szCs w:val="28"/>
        </w:rPr>
        <w:t>1)</w:t>
      </w:r>
      <w:r>
        <w:rPr>
          <w:sz w:val="28"/>
          <w:szCs w:val="28"/>
        </w:rPr>
        <w:tab/>
      </w:r>
      <w:r>
        <w:rPr>
          <w:rFonts w:eastAsia="Times New Roman"/>
          <w:spacing w:val="-6"/>
          <w:sz w:val="28"/>
          <w:szCs w:val="28"/>
        </w:rPr>
        <w:t>заявление о внесении в ЕГРН сведений о правообладателе ранее учтенного</w:t>
      </w:r>
      <w:r>
        <w:rPr>
          <w:rFonts w:eastAsia="Times New Roman"/>
          <w:spacing w:val="-6"/>
          <w:sz w:val="28"/>
          <w:szCs w:val="28"/>
        </w:rPr>
        <w:br/>
      </w:r>
      <w:r>
        <w:rPr>
          <w:rFonts w:eastAsia="Times New Roman"/>
          <w:spacing w:val="-1"/>
          <w:sz w:val="28"/>
          <w:szCs w:val="28"/>
        </w:rPr>
        <w:t>объекта недвижимости - в случае, если сведения о ранее учтенном объекте</w:t>
      </w:r>
      <w:r>
        <w:rPr>
          <w:rFonts w:eastAsia="Times New Roman"/>
          <w:spacing w:val="-1"/>
          <w:sz w:val="28"/>
          <w:szCs w:val="28"/>
        </w:rPr>
        <w:br/>
      </w:r>
      <w:r>
        <w:rPr>
          <w:rFonts w:eastAsia="Times New Roman"/>
          <w:spacing w:val="-7"/>
          <w:sz w:val="28"/>
          <w:szCs w:val="28"/>
        </w:rPr>
        <w:t>недвижимости, за исключением сведений о его правообладателе, содержатся в ЕГРН;</w:t>
      </w:r>
    </w:p>
    <w:p w:rsidR="002202F8" w:rsidRDefault="007E4B9E">
      <w:pPr>
        <w:shd w:val="clear" w:color="auto" w:fill="FFFFFF"/>
        <w:tabs>
          <w:tab w:val="left" w:pos="974"/>
        </w:tabs>
        <w:spacing w:line="312" w:lineRule="exact"/>
        <w:ind w:left="24" w:right="53" w:firstLine="514"/>
        <w:jc w:val="both"/>
      </w:pPr>
      <w:r>
        <w:rPr>
          <w:spacing w:val="-15"/>
          <w:sz w:val="28"/>
          <w:szCs w:val="28"/>
        </w:rPr>
        <w:t>2)</w:t>
      </w:r>
      <w:r>
        <w:rPr>
          <w:sz w:val="28"/>
          <w:szCs w:val="28"/>
        </w:rPr>
        <w:tab/>
      </w:r>
      <w:r>
        <w:rPr>
          <w:rFonts w:eastAsia="Times New Roman"/>
          <w:sz w:val="28"/>
          <w:szCs w:val="28"/>
        </w:rPr>
        <w:t>заявления о внесении в ЕГРН сведений о ранее учтенном объекте</w:t>
      </w:r>
      <w:r>
        <w:rPr>
          <w:rFonts w:eastAsia="Times New Roman"/>
          <w:sz w:val="28"/>
          <w:szCs w:val="28"/>
        </w:rPr>
        <w:br/>
      </w:r>
      <w:r>
        <w:rPr>
          <w:rFonts w:eastAsia="Times New Roman"/>
          <w:spacing w:val="-6"/>
          <w:sz w:val="28"/>
          <w:szCs w:val="28"/>
        </w:rPr>
        <w:t>недвижимости и о внесении в ЕГРН сведений о правообладателе ранее учтенного</w:t>
      </w:r>
      <w:r>
        <w:rPr>
          <w:rFonts w:eastAsia="Times New Roman"/>
          <w:spacing w:val="-6"/>
          <w:sz w:val="28"/>
          <w:szCs w:val="28"/>
        </w:rPr>
        <w:br/>
      </w:r>
      <w:r>
        <w:rPr>
          <w:rFonts w:eastAsia="Times New Roman"/>
          <w:spacing w:val="-1"/>
          <w:sz w:val="28"/>
          <w:szCs w:val="28"/>
        </w:rPr>
        <w:t>объекта недвижимости - в случае, если сведения о ранее учтенном объекте</w:t>
      </w:r>
      <w:r>
        <w:rPr>
          <w:rFonts w:eastAsia="Times New Roman"/>
          <w:spacing w:val="-1"/>
          <w:sz w:val="28"/>
          <w:szCs w:val="28"/>
        </w:rPr>
        <w:br/>
      </w:r>
      <w:r>
        <w:rPr>
          <w:rFonts w:eastAsia="Times New Roman"/>
          <w:spacing w:val="-6"/>
          <w:sz w:val="28"/>
          <w:szCs w:val="28"/>
        </w:rPr>
        <w:t>недвижимости, а также о его правообладателе в ЕГРН отсутствуют.</w:t>
      </w:r>
    </w:p>
    <w:p w:rsidR="002202F8" w:rsidRDefault="007E4B9E" w:rsidP="00BE154C">
      <w:pPr>
        <w:numPr>
          <w:ilvl w:val="0"/>
          <w:numId w:val="8"/>
        </w:numPr>
        <w:shd w:val="clear" w:color="auto" w:fill="FFFFFF"/>
        <w:tabs>
          <w:tab w:val="left" w:pos="1214"/>
        </w:tabs>
        <w:spacing w:before="5" w:line="312" w:lineRule="exact"/>
        <w:ind w:right="34" w:firstLine="518"/>
        <w:jc w:val="both"/>
        <w:rPr>
          <w:spacing w:val="-7"/>
          <w:sz w:val="28"/>
          <w:szCs w:val="28"/>
        </w:rPr>
      </w:pPr>
      <w:r>
        <w:rPr>
          <w:rFonts w:eastAsia="Times New Roman"/>
          <w:spacing w:val="-6"/>
          <w:sz w:val="28"/>
          <w:szCs w:val="28"/>
        </w:rPr>
        <w:t xml:space="preserve">К заявлению, указанному в подпункте 1 пункта 2.4.7 настоящего Порядка, </w:t>
      </w:r>
      <w:r>
        <w:rPr>
          <w:rFonts w:eastAsia="Times New Roman"/>
          <w:spacing w:val="-5"/>
          <w:sz w:val="28"/>
          <w:szCs w:val="28"/>
        </w:rPr>
        <w:t>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настоящего Порядка.</w:t>
      </w:r>
    </w:p>
    <w:p w:rsidR="002202F8" w:rsidRDefault="007E4B9E" w:rsidP="00BE154C">
      <w:pPr>
        <w:numPr>
          <w:ilvl w:val="0"/>
          <w:numId w:val="8"/>
        </w:numPr>
        <w:shd w:val="clear" w:color="auto" w:fill="FFFFFF"/>
        <w:tabs>
          <w:tab w:val="left" w:pos="1214"/>
        </w:tabs>
        <w:spacing w:line="312" w:lineRule="exact"/>
        <w:ind w:right="43" w:firstLine="518"/>
        <w:jc w:val="both"/>
        <w:rPr>
          <w:spacing w:val="-7"/>
          <w:sz w:val="28"/>
          <w:szCs w:val="28"/>
        </w:rPr>
      </w:pPr>
      <w:r>
        <w:rPr>
          <w:rFonts w:eastAsia="Times New Roman"/>
          <w:spacing w:val="-7"/>
          <w:sz w:val="28"/>
          <w:szCs w:val="28"/>
        </w:rPr>
        <w:t xml:space="preserve">К заявлениям, указанным в подпункте 2 пункта 2.4.7 настоящего Порядка, </w:t>
      </w:r>
      <w:r>
        <w:rPr>
          <w:rFonts w:eastAsia="Times New Roman"/>
          <w:sz w:val="28"/>
          <w:szCs w:val="28"/>
        </w:rPr>
        <w:t>прилагаются:</w:t>
      </w:r>
    </w:p>
    <w:p w:rsidR="002202F8" w:rsidRDefault="007E4B9E">
      <w:pPr>
        <w:shd w:val="clear" w:color="auto" w:fill="FFFFFF"/>
        <w:tabs>
          <w:tab w:val="left" w:pos="1075"/>
        </w:tabs>
        <w:spacing w:before="5" w:line="312" w:lineRule="exact"/>
        <w:ind w:left="43" w:right="29" w:firstLine="538"/>
        <w:jc w:val="both"/>
      </w:pPr>
      <w:r>
        <w:rPr>
          <w:spacing w:val="-26"/>
          <w:sz w:val="28"/>
          <w:szCs w:val="28"/>
        </w:rPr>
        <w:t>1)</w:t>
      </w:r>
      <w:r>
        <w:rPr>
          <w:sz w:val="28"/>
          <w:szCs w:val="28"/>
        </w:rPr>
        <w:tab/>
      </w:r>
      <w:r>
        <w:rPr>
          <w:rFonts w:eastAsia="Times New Roman"/>
          <w:sz w:val="28"/>
          <w:szCs w:val="28"/>
        </w:rPr>
        <w:t>решение о выявлении правообладателя ранее учтенного объекта</w:t>
      </w:r>
      <w:r>
        <w:rPr>
          <w:rFonts w:eastAsia="Times New Roman"/>
          <w:sz w:val="28"/>
          <w:szCs w:val="28"/>
        </w:rPr>
        <w:br/>
        <w:t>недвижимости;</w:t>
      </w:r>
    </w:p>
    <w:p w:rsidR="002202F8" w:rsidRDefault="007E4B9E">
      <w:pPr>
        <w:shd w:val="clear" w:color="auto" w:fill="FFFFFF"/>
        <w:tabs>
          <w:tab w:val="left" w:pos="859"/>
        </w:tabs>
        <w:spacing w:before="5" w:line="312" w:lineRule="exact"/>
        <w:ind w:left="48" w:right="34" w:firstLine="509"/>
        <w:jc w:val="both"/>
      </w:pPr>
      <w:r>
        <w:rPr>
          <w:spacing w:val="-13"/>
          <w:sz w:val="28"/>
          <w:szCs w:val="28"/>
        </w:rPr>
        <w:t>2)</w:t>
      </w:r>
      <w:r>
        <w:rPr>
          <w:sz w:val="28"/>
          <w:szCs w:val="28"/>
        </w:rPr>
        <w:tab/>
      </w:r>
      <w:r>
        <w:rPr>
          <w:rFonts w:eastAsia="Times New Roman"/>
          <w:spacing w:val="-7"/>
          <w:sz w:val="28"/>
          <w:szCs w:val="28"/>
        </w:rPr>
        <w:t>документы, содержащие сведения, полученные по запросам, направленным в</w:t>
      </w:r>
      <w:r>
        <w:rPr>
          <w:rFonts w:eastAsia="Times New Roman"/>
          <w:spacing w:val="-7"/>
          <w:sz w:val="28"/>
          <w:szCs w:val="28"/>
        </w:rPr>
        <w:br/>
      </w:r>
      <w:r>
        <w:rPr>
          <w:rFonts w:eastAsia="Times New Roman"/>
          <w:sz w:val="28"/>
          <w:szCs w:val="28"/>
        </w:rPr>
        <w:t>соответствии с пунктом 2.2 настоящего Порядка;</w:t>
      </w:r>
    </w:p>
    <w:p w:rsidR="002202F8" w:rsidRDefault="007E4B9E">
      <w:pPr>
        <w:shd w:val="clear" w:color="auto" w:fill="FFFFFF"/>
        <w:tabs>
          <w:tab w:val="left" w:pos="989"/>
        </w:tabs>
        <w:spacing w:before="5" w:line="312" w:lineRule="exact"/>
        <w:ind w:left="48" w:firstLine="518"/>
        <w:jc w:val="both"/>
      </w:pPr>
      <w:proofErr w:type="gramStart"/>
      <w:r>
        <w:rPr>
          <w:spacing w:val="-15"/>
          <w:sz w:val="28"/>
          <w:szCs w:val="28"/>
        </w:rPr>
        <w:t>3)</w:t>
      </w:r>
      <w:r>
        <w:rPr>
          <w:sz w:val="28"/>
          <w:szCs w:val="28"/>
        </w:rPr>
        <w:tab/>
      </w:r>
      <w:r>
        <w:rPr>
          <w:rFonts w:eastAsia="Times New Roman"/>
          <w:spacing w:val="-5"/>
          <w:sz w:val="28"/>
          <w:szCs w:val="28"/>
        </w:rPr>
        <w:t>документы (копии документов, заверенных в порядке, установленном</w:t>
      </w:r>
      <w:r>
        <w:rPr>
          <w:rFonts w:eastAsia="Times New Roman"/>
          <w:spacing w:val="-5"/>
          <w:sz w:val="28"/>
          <w:szCs w:val="28"/>
        </w:rPr>
        <w:br/>
        <w:t>федеральным законом), устанавливающие или подтверждающие право на объект</w:t>
      </w:r>
      <w:r>
        <w:rPr>
          <w:rFonts w:eastAsia="Times New Roman"/>
          <w:spacing w:val="-5"/>
          <w:sz w:val="28"/>
          <w:szCs w:val="28"/>
        </w:rPr>
        <w:br/>
      </w:r>
      <w:r>
        <w:rPr>
          <w:rFonts w:eastAsia="Times New Roman"/>
          <w:sz w:val="28"/>
          <w:szCs w:val="28"/>
        </w:rPr>
        <w:t>недвижимости, в том числе государственные акты, свидетельства и другие</w:t>
      </w:r>
      <w:r>
        <w:rPr>
          <w:rFonts w:eastAsia="Times New Roman"/>
          <w:sz w:val="28"/>
          <w:szCs w:val="28"/>
        </w:rPr>
        <w:br/>
        <w:t>документы, удостоверяющие права на землю и выданные гражданам или</w:t>
      </w:r>
      <w:r>
        <w:rPr>
          <w:rFonts w:eastAsia="Times New Roman"/>
          <w:sz w:val="28"/>
          <w:szCs w:val="28"/>
        </w:rPr>
        <w:br/>
      </w:r>
      <w:r>
        <w:rPr>
          <w:rFonts w:eastAsia="Times New Roman"/>
          <w:spacing w:val="-6"/>
          <w:sz w:val="28"/>
          <w:szCs w:val="28"/>
        </w:rPr>
        <w:t>юридическим лицам до введения в действие Закона № 122-ФЗ и представленные</w:t>
      </w:r>
      <w:r>
        <w:rPr>
          <w:rFonts w:eastAsia="Times New Roman"/>
          <w:spacing w:val="-6"/>
          <w:sz w:val="28"/>
          <w:szCs w:val="28"/>
        </w:rPr>
        <w:br/>
      </w:r>
      <w:r>
        <w:rPr>
          <w:rFonts w:eastAsia="Times New Roman"/>
          <w:spacing w:val="-8"/>
          <w:sz w:val="28"/>
          <w:szCs w:val="28"/>
        </w:rPr>
        <w:t>заинтересованными лицами в соответствии с пунктом 1.6 настоящего Порядка и (или)</w:t>
      </w:r>
      <w:r>
        <w:rPr>
          <w:rFonts w:eastAsia="Times New Roman"/>
          <w:spacing w:val="-8"/>
          <w:sz w:val="28"/>
          <w:szCs w:val="28"/>
        </w:rPr>
        <w:br/>
      </w:r>
      <w:r>
        <w:rPr>
          <w:rFonts w:eastAsia="Times New Roman"/>
          <w:sz w:val="28"/>
          <w:szCs w:val="28"/>
        </w:rPr>
        <w:t>документы, подтверждающие ранее осуществленный государственный</w:t>
      </w:r>
      <w:proofErr w:type="gramEnd"/>
      <w:r>
        <w:rPr>
          <w:rFonts w:eastAsia="Times New Roman"/>
          <w:sz w:val="28"/>
          <w:szCs w:val="28"/>
        </w:rPr>
        <w:t xml:space="preserve"> </w:t>
      </w:r>
      <w:proofErr w:type="gramStart"/>
      <w:r>
        <w:rPr>
          <w:rFonts w:eastAsia="Times New Roman"/>
          <w:sz w:val="28"/>
          <w:szCs w:val="28"/>
        </w:rPr>
        <w:t>учет</w:t>
      </w:r>
      <w:r>
        <w:rPr>
          <w:rFonts w:eastAsia="Times New Roman"/>
          <w:sz w:val="28"/>
          <w:szCs w:val="28"/>
        </w:rPr>
        <w:br/>
      </w:r>
      <w:r>
        <w:rPr>
          <w:rFonts w:eastAsia="Times New Roman"/>
          <w:spacing w:val="-6"/>
          <w:sz w:val="28"/>
          <w:szCs w:val="28"/>
        </w:rPr>
        <w:t>указанных объектов недвижимости подтверждающие права на них, представленные</w:t>
      </w:r>
      <w:r>
        <w:rPr>
          <w:rFonts w:eastAsia="Times New Roman"/>
          <w:spacing w:val="-6"/>
          <w:sz w:val="28"/>
          <w:szCs w:val="28"/>
        </w:rPr>
        <w:br/>
      </w:r>
      <w:r>
        <w:rPr>
          <w:rFonts w:eastAsia="Times New Roman"/>
          <w:sz w:val="28"/>
          <w:szCs w:val="28"/>
        </w:rPr>
        <w:t>соответствующими органами государственной власти, структурными</w:t>
      </w:r>
      <w:r>
        <w:rPr>
          <w:rFonts w:eastAsia="Times New Roman"/>
          <w:sz w:val="28"/>
          <w:szCs w:val="28"/>
        </w:rPr>
        <w:br/>
      </w:r>
      <w:r>
        <w:rPr>
          <w:rFonts w:eastAsia="Times New Roman"/>
          <w:spacing w:val="-6"/>
          <w:sz w:val="28"/>
          <w:szCs w:val="28"/>
        </w:rPr>
        <w:t xml:space="preserve">подразделениями администрации </w:t>
      </w:r>
      <w:proofErr w:type="spellStart"/>
      <w:r w:rsidR="00FB511D" w:rsidRPr="00132BCE">
        <w:rPr>
          <w:sz w:val="28"/>
          <w:szCs w:val="28"/>
        </w:rPr>
        <w:t>Норкинского</w:t>
      </w:r>
      <w:proofErr w:type="spellEnd"/>
      <w:r w:rsidR="00FB511D" w:rsidRPr="00132BCE">
        <w:rPr>
          <w:sz w:val="28"/>
          <w:szCs w:val="28"/>
        </w:rPr>
        <w:t xml:space="preserve"> сельского поселения</w:t>
      </w:r>
      <w:r w:rsidR="00FB511D">
        <w:rPr>
          <w:rFonts w:eastAsia="Times New Roman"/>
          <w:i/>
          <w:iCs/>
          <w:spacing w:val="-6"/>
          <w:sz w:val="28"/>
          <w:szCs w:val="28"/>
        </w:rPr>
        <w:t xml:space="preserve"> </w:t>
      </w:r>
      <w:r>
        <w:rPr>
          <w:rFonts w:eastAsia="Times New Roman"/>
          <w:i/>
          <w:iCs/>
          <w:spacing w:val="-6"/>
          <w:sz w:val="28"/>
          <w:szCs w:val="28"/>
        </w:rPr>
        <w:t xml:space="preserve"> </w:t>
      </w:r>
      <w:r>
        <w:rPr>
          <w:rFonts w:eastAsia="Times New Roman"/>
          <w:spacing w:val="-6"/>
          <w:sz w:val="28"/>
          <w:szCs w:val="28"/>
        </w:rPr>
        <w:t>и</w:t>
      </w:r>
      <w:r>
        <w:rPr>
          <w:rFonts w:eastAsia="Times New Roman"/>
          <w:spacing w:val="-6"/>
          <w:sz w:val="28"/>
          <w:szCs w:val="28"/>
        </w:rPr>
        <w:br/>
        <w:t>организациями по государственному техническому учету и (или) технической</w:t>
      </w:r>
      <w:r>
        <w:rPr>
          <w:rFonts w:eastAsia="Times New Roman"/>
          <w:spacing w:val="-6"/>
          <w:sz w:val="28"/>
          <w:szCs w:val="28"/>
        </w:rPr>
        <w:br/>
      </w:r>
      <w:r>
        <w:rPr>
          <w:rFonts w:eastAsia="Times New Roman"/>
          <w:spacing w:val="-8"/>
          <w:sz w:val="28"/>
          <w:szCs w:val="28"/>
        </w:rPr>
        <w:t>инвентаризации, если документы и сведения о ранее учтенном объекте недвижимости</w:t>
      </w:r>
      <w:r>
        <w:rPr>
          <w:rFonts w:eastAsia="Times New Roman"/>
          <w:spacing w:val="-8"/>
          <w:sz w:val="28"/>
          <w:szCs w:val="28"/>
        </w:rPr>
        <w:br/>
      </w:r>
      <w:r>
        <w:rPr>
          <w:rFonts w:eastAsia="Times New Roman"/>
          <w:spacing w:val="-3"/>
          <w:sz w:val="28"/>
          <w:szCs w:val="28"/>
        </w:rPr>
        <w:t>отсутствуют в составе имеющейся в распоряжении органа регистрации прав</w:t>
      </w:r>
      <w:r>
        <w:rPr>
          <w:rFonts w:eastAsia="Times New Roman"/>
          <w:spacing w:val="-3"/>
          <w:sz w:val="28"/>
          <w:szCs w:val="28"/>
        </w:rPr>
        <w:br/>
      </w:r>
      <w:r>
        <w:rPr>
          <w:rFonts w:eastAsia="Times New Roman"/>
          <w:sz w:val="28"/>
          <w:szCs w:val="28"/>
        </w:rPr>
        <w:t>документации о ранее учтенном объекте недвижимости.</w:t>
      </w:r>
      <w:proofErr w:type="gramEnd"/>
    </w:p>
    <w:p w:rsidR="002202F8" w:rsidRDefault="002202F8">
      <w:pPr>
        <w:shd w:val="clear" w:color="auto" w:fill="FFFFFF"/>
        <w:tabs>
          <w:tab w:val="left" w:pos="989"/>
        </w:tabs>
        <w:spacing w:before="5" w:line="312" w:lineRule="exact"/>
        <w:ind w:left="48" w:firstLine="518"/>
        <w:jc w:val="both"/>
        <w:sectPr w:rsidR="002202F8">
          <w:pgSz w:w="11909" w:h="16834"/>
          <w:pgMar w:top="1440" w:right="650" w:bottom="360" w:left="1394" w:header="720" w:footer="720" w:gutter="0"/>
          <w:cols w:space="60"/>
          <w:noEndnote/>
        </w:sectPr>
      </w:pPr>
    </w:p>
    <w:p w:rsidR="002202F8" w:rsidRPr="00FB511D" w:rsidRDefault="007E4B9E">
      <w:pPr>
        <w:shd w:val="clear" w:color="auto" w:fill="FFFFFF"/>
        <w:spacing w:line="312" w:lineRule="exact"/>
        <w:ind w:right="58" w:firstLine="514"/>
        <w:jc w:val="both"/>
        <w:rPr>
          <w:sz w:val="28"/>
          <w:szCs w:val="28"/>
        </w:rPr>
      </w:pPr>
      <w:r w:rsidRPr="00FB511D">
        <w:rPr>
          <w:sz w:val="28"/>
          <w:szCs w:val="28"/>
        </w:rPr>
        <w:lastRenderedPageBreak/>
        <w:t xml:space="preserve">2.4.10. </w:t>
      </w:r>
      <w:r w:rsidRPr="00FB511D">
        <w:rPr>
          <w:rFonts w:eastAsia="Times New Roman"/>
          <w:sz w:val="28"/>
          <w:szCs w:val="28"/>
        </w:rPr>
        <w:t xml:space="preserve">В срок не более пяти рабочих дней со дня принятия </w:t>
      </w:r>
      <w:proofErr w:type="gramStart"/>
      <w:r w:rsidRPr="00FB511D">
        <w:rPr>
          <w:rFonts w:eastAsia="Times New Roman"/>
          <w:sz w:val="28"/>
          <w:szCs w:val="28"/>
        </w:rPr>
        <w:t>решения</w:t>
      </w:r>
      <w:proofErr w:type="gramEnd"/>
      <w:r w:rsidRPr="00FB511D">
        <w:rPr>
          <w:rFonts w:eastAsia="Times New Roman"/>
          <w:sz w:val="28"/>
          <w:szCs w:val="28"/>
        </w:rPr>
        <w:t xml:space="preserve"> о выявлении правообладателя ранее учтенного объекта недвижимости уполномоченный орган направляет копию решения о выявлении правообладателя ранее учтенного объекта недвижимости лицу, выявленному в соответствии с настоящим Порядком,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w:t>
      </w:r>
      <w:proofErr w:type="gramStart"/>
      <w:r w:rsidRPr="00FB511D">
        <w:rPr>
          <w:rFonts w:eastAsia="Times New Roman"/>
          <w:sz w:val="28"/>
          <w:szCs w:val="28"/>
        </w:rPr>
        <w:t>,</w:t>
      </w:r>
      <w:proofErr w:type="gramEnd"/>
      <w:r w:rsidRPr="00FB511D">
        <w:rPr>
          <w:rFonts w:eastAsia="Times New Roman"/>
          <w:sz w:val="28"/>
          <w:szCs w:val="28"/>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2202F8" w:rsidRPr="00FB511D" w:rsidRDefault="007E4B9E">
      <w:pPr>
        <w:shd w:val="clear" w:color="auto" w:fill="FFFFFF"/>
        <w:tabs>
          <w:tab w:val="left" w:pos="1008"/>
        </w:tabs>
        <w:spacing w:before="5" w:line="312" w:lineRule="exact"/>
        <w:ind w:left="14" w:right="48" w:firstLine="514"/>
        <w:jc w:val="both"/>
        <w:rPr>
          <w:sz w:val="28"/>
          <w:szCs w:val="28"/>
        </w:rPr>
      </w:pPr>
      <w:r w:rsidRPr="00FB511D">
        <w:rPr>
          <w:spacing w:val="-2"/>
          <w:sz w:val="28"/>
          <w:szCs w:val="28"/>
        </w:rPr>
        <w:t>2.5.</w:t>
      </w:r>
      <w:r w:rsidRPr="00FB511D">
        <w:rPr>
          <w:sz w:val="28"/>
          <w:szCs w:val="28"/>
        </w:rPr>
        <w:tab/>
      </w:r>
      <w:r w:rsidRPr="00FB511D">
        <w:rPr>
          <w:rFonts w:eastAsia="Times New Roman"/>
          <w:sz w:val="28"/>
          <w:szCs w:val="28"/>
        </w:rPr>
        <w:t>Проект решения о выявлении правообладателя ранее учтенного объекта</w:t>
      </w:r>
      <w:r w:rsidRPr="00FB511D">
        <w:rPr>
          <w:rFonts w:eastAsia="Times New Roman"/>
          <w:sz w:val="28"/>
          <w:szCs w:val="28"/>
        </w:rPr>
        <w:br/>
        <w:t>недвижимости не подготавливается в случаях:</w:t>
      </w:r>
    </w:p>
    <w:p w:rsidR="002202F8" w:rsidRPr="00FB511D" w:rsidRDefault="007E4B9E" w:rsidP="00BE154C">
      <w:pPr>
        <w:numPr>
          <w:ilvl w:val="0"/>
          <w:numId w:val="9"/>
        </w:numPr>
        <w:shd w:val="clear" w:color="auto" w:fill="FFFFFF"/>
        <w:tabs>
          <w:tab w:val="left" w:pos="864"/>
        </w:tabs>
        <w:spacing w:line="312" w:lineRule="exact"/>
        <w:ind w:left="14" w:right="38" w:firstLine="518"/>
        <w:jc w:val="both"/>
        <w:rPr>
          <w:spacing w:val="-17"/>
          <w:sz w:val="28"/>
          <w:szCs w:val="28"/>
        </w:rPr>
      </w:pPr>
      <w:r w:rsidRPr="00FB511D">
        <w:rPr>
          <w:rFonts w:eastAsia="Times New Roman"/>
          <w:sz w:val="28"/>
          <w:szCs w:val="28"/>
        </w:rPr>
        <w:t>если ответы на запросы, указанные в пункте 2.2.2 настоящего Порядка, содержат противоречивую информацию о правообладателе ранее учтенного объекта недвижимости;</w:t>
      </w:r>
    </w:p>
    <w:p w:rsidR="002202F8" w:rsidRPr="00FB511D" w:rsidRDefault="007E4B9E" w:rsidP="00BE154C">
      <w:pPr>
        <w:numPr>
          <w:ilvl w:val="0"/>
          <w:numId w:val="9"/>
        </w:numPr>
        <w:shd w:val="clear" w:color="auto" w:fill="FFFFFF"/>
        <w:tabs>
          <w:tab w:val="left" w:pos="864"/>
        </w:tabs>
        <w:spacing w:before="5" w:line="312" w:lineRule="exact"/>
        <w:ind w:left="14" w:right="34" w:firstLine="518"/>
        <w:jc w:val="both"/>
        <w:rPr>
          <w:spacing w:val="-5"/>
          <w:sz w:val="28"/>
          <w:szCs w:val="28"/>
        </w:rPr>
      </w:pPr>
      <w:r w:rsidRPr="00FB511D">
        <w:rPr>
          <w:rFonts w:eastAsia="Times New Roman"/>
          <w:sz w:val="28"/>
          <w:szCs w:val="28"/>
        </w:rPr>
        <w:t xml:space="preserve">если ранее учтенным объектом недвижимости является здание, сооружение или объект незавершенного строительства, прекратившие свое существование. В таком случае уполномоченный орган обращается </w:t>
      </w:r>
      <w:proofErr w:type="gramStart"/>
      <w:r w:rsidRPr="00FB511D">
        <w:rPr>
          <w:rFonts w:eastAsia="Times New Roman"/>
          <w:sz w:val="28"/>
          <w:szCs w:val="28"/>
        </w:rPr>
        <w:t>в орган регистрации прав с заявлением о снятии с государственного кадастрового учета такого объекта недвижимости с приложением</w:t>
      </w:r>
      <w:proofErr w:type="gramEnd"/>
      <w:r w:rsidRPr="00FB511D">
        <w:rPr>
          <w:rFonts w:eastAsia="Times New Roman"/>
          <w:sz w:val="28"/>
          <w:szCs w:val="28"/>
        </w:rPr>
        <w:t xml:space="preserve"> акта осмотра такого объекта недвижимости.</w:t>
      </w:r>
    </w:p>
    <w:p w:rsidR="002202F8" w:rsidRPr="00FB511D" w:rsidRDefault="007E4B9E">
      <w:pPr>
        <w:shd w:val="clear" w:color="auto" w:fill="FFFFFF"/>
        <w:spacing w:line="312" w:lineRule="exact"/>
        <w:ind w:left="19" w:right="34" w:firstLine="518"/>
        <w:jc w:val="both"/>
        <w:rPr>
          <w:sz w:val="28"/>
          <w:szCs w:val="28"/>
        </w:rPr>
      </w:pPr>
      <w:r w:rsidRPr="00FB511D">
        <w:rPr>
          <w:rFonts w:eastAsia="Times New Roman"/>
          <w:sz w:val="28"/>
          <w:szCs w:val="28"/>
        </w:rPr>
        <w:t xml:space="preserve">Не </w:t>
      </w:r>
      <w:proofErr w:type="gramStart"/>
      <w:r w:rsidRPr="00FB511D">
        <w:rPr>
          <w:rFonts w:eastAsia="Times New Roman"/>
          <w:sz w:val="28"/>
          <w:szCs w:val="28"/>
        </w:rPr>
        <w:t>позднее</w:t>
      </w:r>
      <w:proofErr w:type="gramEnd"/>
      <w:r w:rsidRPr="00FB511D">
        <w:rPr>
          <w:rFonts w:eastAsia="Times New Roman"/>
          <w:sz w:val="28"/>
          <w:szCs w:val="28"/>
        </w:rPr>
        <w:t xml:space="preserve"> чем за тридцать дней до подачи указанного заявления уполномоченный орган уведомляет об этом лицо, выявленное в качестве правообладателя такого объекта недвижимости, способами, указанными в подпункта 2 пункта 2.4.2 настоящего Порядка.</w:t>
      </w:r>
    </w:p>
    <w:p w:rsidR="002202F8" w:rsidRPr="00FB511D" w:rsidRDefault="007E4B9E">
      <w:pPr>
        <w:shd w:val="clear" w:color="auto" w:fill="FFFFFF"/>
        <w:tabs>
          <w:tab w:val="left" w:pos="1008"/>
        </w:tabs>
        <w:spacing w:before="5" w:line="312" w:lineRule="exact"/>
        <w:ind w:left="14" w:right="24" w:firstLine="514"/>
        <w:jc w:val="both"/>
        <w:rPr>
          <w:sz w:val="28"/>
          <w:szCs w:val="28"/>
        </w:rPr>
      </w:pPr>
      <w:r w:rsidRPr="00FB511D">
        <w:rPr>
          <w:spacing w:val="-1"/>
          <w:sz w:val="28"/>
          <w:szCs w:val="28"/>
        </w:rPr>
        <w:t>2.6.</w:t>
      </w:r>
      <w:r w:rsidRPr="00FB511D">
        <w:rPr>
          <w:sz w:val="28"/>
          <w:szCs w:val="28"/>
        </w:rPr>
        <w:tab/>
      </w:r>
      <w:r w:rsidRPr="00FB511D">
        <w:rPr>
          <w:rFonts w:eastAsia="Times New Roman"/>
          <w:sz w:val="28"/>
          <w:szCs w:val="28"/>
        </w:rPr>
        <w:t>Уполномоченный орган</w:t>
      </w:r>
      <w:r w:rsidR="00FB511D" w:rsidRPr="00FB511D">
        <w:rPr>
          <w:rFonts w:eastAsia="Times New Roman"/>
          <w:sz w:val="28"/>
          <w:szCs w:val="28"/>
        </w:rPr>
        <w:t xml:space="preserve"> </w:t>
      </w:r>
      <w:r w:rsidRPr="00FB511D">
        <w:rPr>
          <w:rFonts w:eastAsia="Times New Roman"/>
          <w:sz w:val="28"/>
          <w:szCs w:val="28"/>
        </w:rPr>
        <w:t>администрация</w:t>
      </w:r>
      <w:r w:rsidR="00FB511D" w:rsidRPr="00FB511D">
        <w:rPr>
          <w:rFonts w:eastAsia="Times New Roman"/>
          <w:sz w:val="28"/>
          <w:szCs w:val="28"/>
        </w:rPr>
        <w:t xml:space="preserve"> </w:t>
      </w:r>
      <w:r w:rsidR="00FB511D" w:rsidRPr="00FB511D">
        <w:rPr>
          <w:sz w:val="28"/>
          <w:szCs w:val="28"/>
        </w:rPr>
        <w:t xml:space="preserve"> </w:t>
      </w:r>
      <w:proofErr w:type="spellStart"/>
      <w:r w:rsidR="00FB511D" w:rsidRPr="00FB511D">
        <w:rPr>
          <w:sz w:val="28"/>
          <w:szCs w:val="28"/>
        </w:rPr>
        <w:t>Норкинского</w:t>
      </w:r>
      <w:proofErr w:type="spellEnd"/>
      <w:r w:rsidR="00FB511D" w:rsidRPr="00FB511D">
        <w:rPr>
          <w:sz w:val="28"/>
          <w:szCs w:val="28"/>
        </w:rPr>
        <w:t xml:space="preserve"> сельского поселения</w:t>
      </w:r>
      <w:r w:rsidRPr="00FB511D">
        <w:rPr>
          <w:rFonts w:eastAsia="Times New Roman"/>
          <w:sz w:val="28"/>
          <w:szCs w:val="28"/>
        </w:rPr>
        <w:t xml:space="preserve"> </w:t>
      </w:r>
      <w:r w:rsidRPr="00FB511D">
        <w:rPr>
          <w:rFonts w:eastAsia="Times New Roman"/>
          <w:i/>
          <w:iCs/>
          <w:sz w:val="28"/>
          <w:szCs w:val="28"/>
        </w:rPr>
        <w:t xml:space="preserve"> </w:t>
      </w:r>
      <w:r w:rsidRPr="00FB511D">
        <w:rPr>
          <w:rFonts w:eastAsia="Times New Roman"/>
          <w:sz w:val="28"/>
          <w:szCs w:val="28"/>
        </w:rPr>
        <w:t>вправе обеспечить выполнение комплексных</w:t>
      </w:r>
      <w:r w:rsidRPr="00FB511D">
        <w:rPr>
          <w:rFonts w:eastAsia="Times New Roman"/>
          <w:sz w:val="28"/>
          <w:szCs w:val="28"/>
        </w:rPr>
        <w:br/>
        <w:t>кадастровых работ в целях уточнения границ земельных участков,</w:t>
      </w:r>
      <w:r w:rsidRPr="00FB511D">
        <w:rPr>
          <w:rFonts w:eastAsia="Times New Roman"/>
          <w:sz w:val="28"/>
          <w:szCs w:val="28"/>
        </w:rPr>
        <w:br/>
        <w:t>правоустанавливающие документы или документы, удостоверяющие права на</w:t>
      </w:r>
      <w:r w:rsidRPr="00FB511D">
        <w:rPr>
          <w:rFonts w:eastAsia="Times New Roman"/>
          <w:sz w:val="28"/>
          <w:szCs w:val="28"/>
        </w:rPr>
        <w:br/>
        <w:t>которые, были оформлены до 31 января 1998 года и указанные права не были</w:t>
      </w:r>
      <w:r w:rsidRPr="00FB511D">
        <w:rPr>
          <w:rFonts w:eastAsia="Times New Roman"/>
          <w:sz w:val="28"/>
          <w:szCs w:val="28"/>
        </w:rPr>
        <w:br/>
        <w:t>зарегистрированы в ЕГРН.</w:t>
      </w:r>
    </w:p>
    <w:p w:rsidR="002202F8" w:rsidRPr="00FB511D" w:rsidRDefault="007E4B9E">
      <w:pPr>
        <w:shd w:val="clear" w:color="auto" w:fill="FFFFFF"/>
        <w:spacing w:before="14" w:line="312" w:lineRule="exact"/>
        <w:ind w:left="38" w:right="24" w:firstLine="581"/>
        <w:jc w:val="both"/>
        <w:rPr>
          <w:sz w:val="28"/>
          <w:szCs w:val="28"/>
        </w:rPr>
      </w:pPr>
      <w:r w:rsidRPr="00FB511D">
        <w:rPr>
          <w:rFonts w:eastAsia="Times New Roman"/>
          <w:sz w:val="28"/>
          <w:szCs w:val="28"/>
        </w:rPr>
        <w:t>Уполномоченный орган</w:t>
      </w:r>
      <w:r w:rsidRPr="007E4B9E">
        <w:rPr>
          <w:rFonts w:eastAsia="Times New Roman"/>
          <w:sz w:val="28"/>
          <w:szCs w:val="28"/>
        </w:rPr>
        <w:t xml:space="preserve"> </w:t>
      </w:r>
      <w:r w:rsidRPr="00FB511D">
        <w:rPr>
          <w:rFonts w:eastAsia="Times New Roman"/>
          <w:sz w:val="28"/>
          <w:szCs w:val="28"/>
        </w:rPr>
        <w:t xml:space="preserve">администрация </w:t>
      </w:r>
      <w:r w:rsidRPr="00FB511D">
        <w:rPr>
          <w:sz w:val="28"/>
          <w:szCs w:val="28"/>
        </w:rPr>
        <w:t xml:space="preserve"> </w:t>
      </w:r>
      <w:proofErr w:type="spellStart"/>
      <w:r w:rsidRPr="00FB511D">
        <w:rPr>
          <w:sz w:val="28"/>
          <w:szCs w:val="28"/>
        </w:rPr>
        <w:t>Норкинского</w:t>
      </w:r>
      <w:proofErr w:type="spellEnd"/>
      <w:r w:rsidRPr="00FB511D">
        <w:rPr>
          <w:sz w:val="28"/>
          <w:szCs w:val="28"/>
        </w:rPr>
        <w:t xml:space="preserve"> сельского поселения</w:t>
      </w:r>
      <w:r w:rsidRPr="00FB511D">
        <w:rPr>
          <w:rFonts w:eastAsia="Times New Roman"/>
          <w:i/>
          <w:iCs/>
          <w:sz w:val="28"/>
          <w:szCs w:val="28"/>
        </w:rPr>
        <w:t xml:space="preserve"> </w:t>
      </w:r>
      <w:r w:rsidRPr="00FB511D">
        <w:rPr>
          <w:rFonts w:eastAsia="Times New Roman"/>
          <w:sz w:val="28"/>
          <w:szCs w:val="28"/>
        </w:rPr>
        <w:t xml:space="preserve">также вправе обеспечить выполнение кадастровых работ в отношении этих объектов и в дальнейшем обратиться </w:t>
      </w:r>
      <w:proofErr w:type="gramStart"/>
      <w:r w:rsidRPr="00FB511D">
        <w:rPr>
          <w:rFonts w:eastAsia="Times New Roman"/>
          <w:sz w:val="28"/>
          <w:szCs w:val="28"/>
        </w:rPr>
        <w:t>без доверенности от имени правообладателей таких земельных участков в орган регистрации прав с заявлением об осуществлении</w:t>
      </w:r>
      <w:proofErr w:type="gramEnd"/>
      <w:r w:rsidRPr="00FB511D">
        <w:rPr>
          <w:rFonts w:eastAsia="Times New Roman"/>
          <w:sz w:val="28"/>
          <w:szCs w:val="28"/>
        </w:rPr>
        <w:t xml:space="preserve"> государственного кадастрового учета в связи с уточнением границ таких земельных участков.</w:t>
      </w:r>
    </w:p>
    <w:p w:rsidR="002202F8" w:rsidRPr="007E4B9E" w:rsidRDefault="007E4B9E" w:rsidP="007E4B9E">
      <w:pPr>
        <w:shd w:val="clear" w:color="auto" w:fill="FFFFFF"/>
        <w:spacing w:line="312" w:lineRule="exact"/>
        <w:ind w:left="53" w:firstLine="514"/>
        <w:jc w:val="both"/>
        <w:rPr>
          <w:sz w:val="28"/>
          <w:szCs w:val="28"/>
        </w:rPr>
        <w:sectPr w:rsidR="002202F8" w:rsidRPr="007E4B9E">
          <w:pgSz w:w="11909" w:h="16834"/>
          <w:pgMar w:top="1373" w:right="634" w:bottom="360" w:left="1411" w:header="720" w:footer="720" w:gutter="0"/>
          <w:cols w:space="60"/>
          <w:noEndnote/>
        </w:sectPr>
      </w:pPr>
      <w:proofErr w:type="gramStart"/>
      <w:r w:rsidRPr="00FB511D">
        <w:rPr>
          <w:rFonts w:eastAsia="Times New Roman"/>
          <w:sz w:val="28"/>
          <w:szCs w:val="28"/>
        </w:rPr>
        <w:t>В указанных случаях уполномоченный орган</w:t>
      </w:r>
      <w:r w:rsidRPr="007E4B9E">
        <w:rPr>
          <w:rFonts w:eastAsia="Times New Roman"/>
          <w:sz w:val="28"/>
          <w:szCs w:val="28"/>
        </w:rPr>
        <w:t xml:space="preserve"> </w:t>
      </w:r>
      <w:r w:rsidRPr="00FB511D">
        <w:rPr>
          <w:rFonts w:eastAsia="Times New Roman"/>
          <w:sz w:val="28"/>
          <w:szCs w:val="28"/>
        </w:rPr>
        <w:t xml:space="preserve">администрация </w:t>
      </w:r>
      <w:r w:rsidRPr="00FB511D">
        <w:rPr>
          <w:sz w:val="28"/>
          <w:szCs w:val="28"/>
        </w:rPr>
        <w:t xml:space="preserve"> </w:t>
      </w:r>
      <w:proofErr w:type="spellStart"/>
      <w:r w:rsidRPr="00FB511D">
        <w:rPr>
          <w:sz w:val="28"/>
          <w:szCs w:val="28"/>
        </w:rPr>
        <w:t>Норкинского</w:t>
      </w:r>
      <w:proofErr w:type="spellEnd"/>
      <w:r w:rsidRPr="00FB511D">
        <w:rPr>
          <w:sz w:val="28"/>
          <w:szCs w:val="28"/>
        </w:rPr>
        <w:t xml:space="preserve"> сельского поселения</w:t>
      </w:r>
      <w:r w:rsidRPr="00FB511D">
        <w:rPr>
          <w:rFonts w:eastAsia="Times New Roman"/>
          <w:i/>
          <w:iCs/>
          <w:sz w:val="28"/>
          <w:szCs w:val="28"/>
        </w:rPr>
        <w:t xml:space="preserve"> </w:t>
      </w:r>
      <w:r w:rsidRPr="00FB511D">
        <w:rPr>
          <w:rFonts w:eastAsia="Times New Roman"/>
          <w:sz w:val="28"/>
          <w:szCs w:val="28"/>
        </w:rPr>
        <w:t>обязан в течение двадцати дней со дня получения выписки из ЕГРН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уполномоченные органы в соответствии с пунктом</w:t>
      </w:r>
      <w:proofErr w:type="gramEnd"/>
    </w:p>
    <w:p w:rsidR="002202F8" w:rsidRPr="00FB511D" w:rsidRDefault="007E4B9E" w:rsidP="007E4B9E">
      <w:pPr>
        <w:shd w:val="clear" w:color="auto" w:fill="FFFFFF"/>
        <w:spacing w:line="312" w:lineRule="exact"/>
        <w:ind w:right="58"/>
        <w:rPr>
          <w:sz w:val="28"/>
          <w:szCs w:val="28"/>
        </w:rPr>
      </w:pPr>
      <w:r w:rsidRPr="00FB511D">
        <w:rPr>
          <w:spacing w:val="-3"/>
          <w:sz w:val="28"/>
          <w:szCs w:val="28"/>
        </w:rPr>
        <w:lastRenderedPageBreak/>
        <w:t xml:space="preserve">1.5 </w:t>
      </w:r>
      <w:r w:rsidRPr="00FB511D">
        <w:rPr>
          <w:rFonts w:eastAsia="Times New Roman"/>
          <w:spacing w:val="-3"/>
          <w:sz w:val="28"/>
          <w:szCs w:val="28"/>
        </w:rPr>
        <w:t xml:space="preserve">настоящего Порядка почтовому адресу или адресу электронной почты. При </w:t>
      </w:r>
      <w:r w:rsidRPr="00FB511D">
        <w:rPr>
          <w:rFonts w:eastAsia="Times New Roman"/>
          <w:spacing w:val="-1"/>
          <w:sz w:val="28"/>
          <w:szCs w:val="28"/>
        </w:rPr>
        <w:t xml:space="preserve">наличии возражений со стороны правообладателя ранее учтенного земельного </w:t>
      </w:r>
      <w:r w:rsidRPr="00FB511D">
        <w:rPr>
          <w:rFonts w:eastAsia="Times New Roman"/>
          <w:spacing w:val="-5"/>
          <w:sz w:val="28"/>
          <w:szCs w:val="28"/>
        </w:rPr>
        <w:t xml:space="preserve">участка относительно выполнения кадастровых </w:t>
      </w:r>
      <w:proofErr w:type="gramStart"/>
      <w:r w:rsidRPr="00FB511D">
        <w:rPr>
          <w:rFonts w:eastAsia="Times New Roman"/>
          <w:spacing w:val="-5"/>
          <w:sz w:val="28"/>
          <w:szCs w:val="28"/>
        </w:rPr>
        <w:t>работ</w:t>
      </w:r>
      <w:proofErr w:type="gramEnd"/>
      <w:r w:rsidRPr="00FB511D">
        <w:rPr>
          <w:rFonts w:eastAsia="Times New Roman"/>
          <w:spacing w:val="-5"/>
          <w:sz w:val="28"/>
          <w:szCs w:val="28"/>
        </w:rPr>
        <w:t xml:space="preserve"> в целях уточнения границ </w:t>
      </w:r>
      <w:r w:rsidRPr="00FB511D">
        <w:rPr>
          <w:rFonts w:eastAsia="Times New Roman"/>
          <w:spacing w:val="-1"/>
          <w:sz w:val="28"/>
          <w:szCs w:val="28"/>
        </w:rPr>
        <w:t xml:space="preserve">принадлежащего ему земельного участка указанные работы в соответствии с </w:t>
      </w:r>
      <w:r w:rsidRPr="00FB511D">
        <w:rPr>
          <w:rFonts w:eastAsia="Times New Roman"/>
          <w:sz w:val="28"/>
          <w:szCs w:val="28"/>
        </w:rPr>
        <w:t>настоящей частью не выполняются.</w:t>
      </w:r>
    </w:p>
    <w:p w:rsidR="002202F8" w:rsidRPr="00FB511D" w:rsidRDefault="007E4B9E">
      <w:pPr>
        <w:shd w:val="clear" w:color="auto" w:fill="FFFFFF"/>
        <w:spacing w:before="302" w:line="322" w:lineRule="exact"/>
        <w:ind w:right="48"/>
        <w:jc w:val="center"/>
        <w:rPr>
          <w:sz w:val="28"/>
          <w:szCs w:val="28"/>
        </w:rPr>
      </w:pPr>
      <w:r w:rsidRPr="00FB511D">
        <w:rPr>
          <w:b/>
          <w:bCs/>
          <w:spacing w:val="-6"/>
          <w:sz w:val="28"/>
          <w:szCs w:val="28"/>
        </w:rPr>
        <w:t xml:space="preserve">3. </w:t>
      </w:r>
      <w:r w:rsidRPr="00FB511D">
        <w:rPr>
          <w:rFonts w:eastAsia="Times New Roman"/>
          <w:b/>
          <w:bCs/>
          <w:spacing w:val="-6"/>
          <w:sz w:val="28"/>
          <w:szCs w:val="28"/>
        </w:rPr>
        <w:t>Особенности выявления правообладателей</w:t>
      </w:r>
    </w:p>
    <w:p w:rsidR="002202F8" w:rsidRPr="00FB511D" w:rsidRDefault="007E4B9E">
      <w:pPr>
        <w:shd w:val="clear" w:color="auto" w:fill="FFFFFF"/>
        <w:spacing w:line="322" w:lineRule="exact"/>
        <w:ind w:right="38"/>
        <w:jc w:val="center"/>
        <w:rPr>
          <w:sz w:val="28"/>
          <w:szCs w:val="28"/>
        </w:rPr>
      </w:pPr>
      <w:r w:rsidRPr="00FB511D">
        <w:rPr>
          <w:rFonts w:eastAsia="Times New Roman"/>
          <w:b/>
          <w:bCs/>
          <w:spacing w:val="-6"/>
          <w:sz w:val="28"/>
          <w:szCs w:val="28"/>
        </w:rPr>
        <w:t>ранее учтенных жилых и нежилых помещений</w:t>
      </w:r>
    </w:p>
    <w:p w:rsidR="002202F8" w:rsidRPr="00FB511D" w:rsidRDefault="007E4B9E">
      <w:pPr>
        <w:shd w:val="clear" w:color="auto" w:fill="FFFFFF"/>
        <w:spacing w:line="322" w:lineRule="exact"/>
        <w:ind w:right="38"/>
        <w:jc w:val="center"/>
        <w:rPr>
          <w:sz w:val="28"/>
          <w:szCs w:val="28"/>
        </w:rPr>
      </w:pPr>
      <w:r w:rsidRPr="00FB511D">
        <w:rPr>
          <w:rFonts w:eastAsia="Times New Roman"/>
          <w:b/>
          <w:bCs/>
          <w:spacing w:val="-6"/>
          <w:sz w:val="28"/>
          <w:szCs w:val="28"/>
        </w:rPr>
        <w:t xml:space="preserve">в многоквартирных домах (далее </w:t>
      </w:r>
      <w:r w:rsidRPr="00FB511D">
        <w:rPr>
          <w:rFonts w:eastAsia="Times New Roman"/>
          <w:spacing w:val="-6"/>
          <w:sz w:val="28"/>
          <w:szCs w:val="28"/>
        </w:rPr>
        <w:t xml:space="preserve">- </w:t>
      </w:r>
      <w:r w:rsidRPr="00FB511D">
        <w:rPr>
          <w:rFonts w:eastAsia="Times New Roman"/>
          <w:b/>
          <w:bCs/>
          <w:spacing w:val="-6"/>
          <w:sz w:val="28"/>
          <w:szCs w:val="28"/>
        </w:rPr>
        <w:t>МКД)</w:t>
      </w:r>
    </w:p>
    <w:p w:rsidR="002202F8" w:rsidRPr="00FB511D" w:rsidRDefault="007E4B9E">
      <w:pPr>
        <w:shd w:val="clear" w:color="auto" w:fill="FFFFFF"/>
        <w:tabs>
          <w:tab w:val="left" w:pos="1008"/>
        </w:tabs>
        <w:spacing w:before="322" w:line="312" w:lineRule="exact"/>
        <w:ind w:left="538"/>
        <w:rPr>
          <w:sz w:val="28"/>
          <w:szCs w:val="28"/>
        </w:rPr>
      </w:pPr>
      <w:r w:rsidRPr="00FB511D">
        <w:rPr>
          <w:spacing w:val="-10"/>
          <w:sz w:val="28"/>
          <w:szCs w:val="28"/>
        </w:rPr>
        <w:t>3.1.</w:t>
      </w:r>
      <w:r w:rsidRPr="00FB511D">
        <w:rPr>
          <w:sz w:val="28"/>
          <w:szCs w:val="28"/>
        </w:rPr>
        <w:tab/>
      </w:r>
      <w:r w:rsidRPr="00FB511D">
        <w:rPr>
          <w:rFonts w:eastAsia="Times New Roman"/>
          <w:spacing w:val="-5"/>
          <w:sz w:val="28"/>
          <w:szCs w:val="28"/>
        </w:rPr>
        <w:t>В отношении помещений, сведения о которых содержатся в ЕГРН, но права</w:t>
      </w:r>
    </w:p>
    <w:p w:rsidR="002202F8" w:rsidRPr="00FB511D" w:rsidRDefault="007E4B9E" w:rsidP="007E4B9E">
      <w:pPr>
        <w:shd w:val="clear" w:color="auto" w:fill="FFFFFF"/>
        <w:tabs>
          <w:tab w:val="left" w:leader="underscore" w:pos="8203"/>
        </w:tabs>
        <w:spacing w:before="5" w:line="312" w:lineRule="exact"/>
        <w:ind w:left="24"/>
        <w:rPr>
          <w:sz w:val="28"/>
          <w:szCs w:val="28"/>
        </w:rPr>
      </w:pPr>
      <w:r w:rsidRPr="00FB511D">
        <w:rPr>
          <w:rFonts w:eastAsia="Times New Roman"/>
          <w:spacing w:val="-9"/>
          <w:sz w:val="28"/>
          <w:szCs w:val="28"/>
        </w:rPr>
        <w:t>на них не зарегистрированы, уполномоченный орган в течение</w:t>
      </w:r>
      <w:r w:rsidR="008C51E7">
        <w:rPr>
          <w:rFonts w:eastAsia="Times New Roman"/>
          <w:spacing w:val="-9"/>
          <w:sz w:val="28"/>
          <w:szCs w:val="28"/>
        </w:rPr>
        <w:t xml:space="preserve"> </w:t>
      </w:r>
      <w:r>
        <w:rPr>
          <w:rFonts w:eastAsia="Times New Roman"/>
          <w:spacing w:val="-9"/>
          <w:sz w:val="28"/>
          <w:szCs w:val="28"/>
        </w:rPr>
        <w:t>15</w:t>
      </w:r>
      <w:r w:rsidR="008C51E7">
        <w:rPr>
          <w:rFonts w:eastAsia="Times New Roman"/>
          <w:spacing w:val="-9"/>
          <w:sz w:val="28"/>
          <w:szCs w:val="28"/>
        </w:rPr>
        <w:t xml:space="preserve"> </w:t>
      </w:r>
      <w:r w:rsidRPr="00FB511D">
        <w:rPr>
          <w:rFonts w:eastAsia="Times New Roman"/>
          <w:spacing w:val="-7"/>
          <w:sz w:val="28"/>
          <w:szCs w:val="28"/>
        </w:rPr>
        <w:t xml:space="preserve">дней </w:t>
      </w:r>
      <w:r>
        <w:rPr>
          <w:rFonts w:eastAsia="Times New Roman"/>
          <w:spacing w:val="-7"/>
          <w:sz w:val="28"/>
          <w:szCs w:val="28"/>
        </w:rPr>
        <w:t>п</w:t>
      </w:r>
      <w:r w:rsidRPr="00FB511D">
        <w:rPr>
          <w:rFonts w:eastAsia="Times New Roman"/>
          <w:spacing w:val="-4"/>
          <w:sz w:val="28"/>
          <w:szCs w:val="28"/>
        </w:rPr>
        <w:t xml:space="preserve">роводит анализ имеющихся документов на предмет наличия/отсутствия </w:t>
      </w:r>
      <w:r w:rsidRPr="00FB511D">
        <w:rPr>
          <w:rFonts w:eastAsia="Times New Roman"/>
          <w:spacing w:val="-6"/>
          <w:sz w:val="28"/>
          <w:szCs w:val="28"/>
        </w:rPr>
        <w:t>оснований для выявления правообладателей (принятия соответствующего решения).</w:t>
      </w:r>
    </w:p>
    <w:p w:rsidR="002202F8" w:rsidRPr="00FB511D" w:rsidRDefault="007E4B9E" w:rsidP="00BE154C">
      <w:pPr>
        <w:numPr>
          <w:ilvl w:val="0"/>
          <w:numId w:val="10"/>
        </w:numPr>
        <w:shd w:val="clear" w:color="auto" w:fill="FFFFFF"/>
        <w:tabs>
          <w:tab w:val="left" w:pos="1008"/>
        </w:tabs>
        <w:spacing w:line="312" w:lineRule="exact"/>
        <w:ind w:left="24" w:right="34" w:firstLine="514"/>
        <w:jc w:val="both"/>
        <w:rPr>
          <w:spacing w:val="-9"/>
          <w:sz w:val="28"/>
          <w:szCs w:val="28"/>
        </w:rPr>
      </w:pPr>
      <w:r w:rsidRPr="00FB511D">
        <w:rPr>
          <w:rFonts w:eastAsia="Times New Roman"/>
          <w:spacing w:val="-6"/>
          <w:sz w:val="28"/>
          <w:szCs w:val="28"/>
        </w:rPr>
        <w:t xml:space="preserve">В отношении жилых помещений, сведения о которых содержатся в ЕГРН, </w:t>
      </w:r>
      <w:r w:rsidRPr="00FB511D">
        <w:rPr>
          <w:rFonts w:eastAsia="Times New Roman"/>
          <w:spacing w:val="-7"/>
          <w:sz w:val="28"/>
          <w:szCs w:val="28"/>
        </w:rPr>
        <w:t xml:space="preserve">являющихся предметом договора безвозмездной передачи квартиры в собственность, </w:t>
      </w:r>
      <w:r w:rsidRPr="00FB511D">
        <w:rPr>
          <w:rFonts w:eastAsia="Times New Roman"/>
          <w:spacing w:val="-1"/>
          <w:sz w:val="28"/>
          <w:szCs w:val="28"/>
        </w:rPr>
        <w:t xml:space="preserve">подписанного и зарегистрированного до вступления в силу Закона № 122-ФЗ, </w:t>
      </w:r>
      <w:r w:rsidRPr="00FB511D">
        <w:rPr>
          <w:rFonts w:eastAsia="Times New Roman"/>
          <w:spacing w:val="-7"/>
          <w:sz w:val="28"/>
          <w:szCs w:val="28"/>
        </w:rPr>
        <w:t xml:space="preserve">учитывая наличие на них ранее возникшего права физических лиц, уполномоченный </w:t>
      </w:r>
      <w:r w:rsidRPr="00FB511D">
        <w:rPr>
          <w:rFonts w:eastAsia="Times New Roman"/>
          <w:spacing w:val="-6"/>
          <w:sz w:val="28"/>
          <w:szCs w:val="28"/>
        </w:rPr>
        <w:t xml:space="preserve">орган проводит мероприятия по выявлению правообладателей, предусмотренных </w:t>
      </w:r>
      <w:r w:rsidRPr="00FB511D">
        <w:rPr>
          <w:rFonts w:eastAsia="Times New Roman"/>
          <w:sz w:val="28"/>
          <w:szCs w:val="28"/>
        </w:rPr>
        <w:t>пунктами 2.2.2, 2.2.3, 2.4 настоящего Порядка.</w:t>
      </w:r>
    </w:p>
    <w:p w:rsidR="002202F8" w:rsidRDefault="007E4B9E" w:rsidP="00BE154C">
      <w:pPr>
        <w:numPr>
          <w:ilvl w:val="0"/>
          <w:numId w:val="10"/>
        </w:numPr>
        <w:shd w:val="clear" w:color="auto" w:fill="FFFFFF"/>
        <w:tabs>
          <w:tab w:val="left" w:pos="1008"/>
        </w:tabs>
        <w:spacing w:before="5" w:line="312" w:lineRule="exact"/>
        <w:ind w:left="24" w:right="5" w:firstLine="514"/>
        <w:jc w:val="both"/>
        <w:rPr>
          <w:spacing w:val="-9"/>
          <w:sz w:val="28"/>
          <w:szCs w:val="28"/>
        </w:rPr>
      </w:pPr>
      <w:proofErr w:type="gramStart"/>
      <w:r w:rsidRPr="00FB511D">
        <w:rPr>
          <w:rFonts w:eastAsia="Times New Roman"/>
          <w:spacing w:val="-6"/>
          <w:sz w:val="28"/>
          <w:szCs w:val="28"/>
        </w:rPr>
        <w:t xml:space="preserve">В отношении не находящихся в частной собственности жилых помещений, </w:t>
      </w:r>
      <w:r w:rsidRPr="00FB511D">
        <w:rPr>
          <w:rFonts w:eastAsia="Times New Roman"/>
          <w:spacing w:val="-5"/>
          <w:sz w:val="28"/>
          <w:szCs w:val="28"/>
        </w:rPr>
        <w:t xml:space="preserve">права на которые подлежат государственной регистрации в соответствии с Законом </w:t>
      </w:r>
      <w:r w:rsidRPr="00FB511D">
        <w:rPr>
          <w:rFonts w:eastAsia="Times New Roman"/>
          <w:sz w:val="28"/>
          <w:szCs w:val="28"/>
        </w:rPr>
        <w:t xml:space="preserve">№ 218-ФЗ, переданных по договору безвозмездной передачи квартиры в </w:t>
      </w:r>
      <w:r w:rsidRPr="00FB511D">
        <w:rPr>
          <w:rFonts w:eastAsia="Times New Roman"/>
          <w:spacing w:val="-8"/>
          <w:sz w:val="28"/>
          <w:szCs w:val="28"/>
        </w:rPr>
        <w:t>собственность с момента (после</w:t>
      </w:r>
      <w:r>
        <w:rPr>
          <w:rFonts w:eastAsia="Times New Roman"/>
          <w:spacing w:val="-8"/>
          <w:sz w:val="28"/>
          <w:szCs w:val="28"/>
        </w:rPr>
        <w:t xml:space="preserve">) вступления в силу Закона № 122-ФЗ, при отсутствии </w:t>
      </w:r>
      <w:r>
        <w:rPr>
          <w:rFonts w:eastAsia="Times New Roman"/>
          <w:spacing w:val="-6"/>
          <w:sz w:val="28"/>
          <w:szCs w:val="28"/>
        </w:rPr>
        <w:t xml:space="preserve">государственной регистрации этого права, а также помещений, которые не были </w:t>
      </w:r>
      <w:r>
        <w:rPr>
          <w:rFonts w:eastAsia="Times New Roman"/>
          <w:spacing w:val="-8"/>
          <w:sz w:val="28"/>
          <w:szCs w:val="28"/>
        </w:rPr>
        <w:t xml:space="preserve">предоставлены гражданам в порядке приватизации, однако используются на условиях </w:t>
      </w:r>
      <w:r>
        <w:rPr>
          <w:rFonts w:eastAsia="Times New Roman"/>
          <w:spacing w:val="-7"/>
          <w:sz w:val="28"/>
          <w:szCs w:val="28"/>
        </w:rPr>
        <w:t>договора найма жилого</w:t>
      </w:r>
      <w:proofErr w:type="gramEnd"/>
      <w:r>
        <w:rPr>
          <w:rFonts w:eastAsia="Times New Roman"/>
          <w:spacing w:val="-7"/>
          <w:sz w:val="28"/>
          <w:szCs w:val="28"/>
        </w:rPr>
        <w:t xml:space="preserve"> помещения (гражданами), аренды (юридическими лицами) и </w:t>
      </w:r>
      <w:r>
        <w:rPr>
          <w:rFonts w:eastAsia="Times New Roman"/>
          <w:sz w:val="28"/>
          <w:szCs w:val="28"/>
        </w:rPr>
        <w:t xml:space="preserve">соответствующая информация (документы) имеется в распоряжении </w:t>
      </w:r>
      <w:r>
        <w:rPr>
          <w:rFonts w:eastAsia="Times New Roman"/>
          <w:spacing w:val="-6"/>
          <w:sz w:val="28"/>
          <w:szCs w:val="28"/>
        </w:rPr>
        <w:t xml:space="preserve">уполномоченного органа, сведения о которых содержатся в ЕГРН и выявление </w:t>
      </w:r>
      <w:proofErr w:type="gramStart"/>
      <w:r>
        <w:rPr>
          <w:rFonts w:eastAsia="Times New Roman"/>
          <w:spacing w:val="-8"/>
          <w:sz w:val="28"/>
          <w:szCs w:val="28"/>
        </w:rPr>
        <w:t>правообладателей</w:t>
      </w:r>
      <w:proofErr w:type="gramEnd"/>
      <w:r>
        <w:rPr>
          <w:rFonts w:eastAsia="Times New Roman"/>
          <w:spacing w:val="-8"/>
          <w:sz w:val="28"/>
          <w:szCs w:val="28"/>
        </w:rPr>
        <w:t xml:space="preserve"> которых не может быть осуществлено в порядке статьи 69.1 Закона</w:t>
      </w:r>
    </w:p>
    <w:p w:rsidR="002202F8" w:rsidRDefault="007E4B9E">
      <w:pPr>
        <w:shd w:val="clear" w:color="auto" w:fill="FFFFFF"/>
        <w:tabs>
          <w:tab w:val="left" w:leader="underscore" w:pos="7277"/>
        </w:tabs>
        <w:spacing w:line="312" w:lineRule="exact"/>
        <w:ind w:left="48"/>
      </w:pPr>
      <w:r>
        <w:rPr>
          <w:rFonts w:eastAsia="Times New Roman"/>
          <w:spacing w:val="-5"/>
          <w:sz w:val="28"/>
          <w:szCs w:val="28"/>
        </w:rPr>
        <w:t>№   218-ФЗ,   уполномоченный   орган   в   течение  15</w:t>
      </w:r>
      <w:r>
        <w:rPr>
          <w:rFonts w:eastAsia="Times New Roman"/>
          <w:spacing w:val="-7"/>
          <w:sz w:val="28"/>
          <w:szCs w:val="28"/>
        </w:rPr>
        <w:t xml:space="preserve">дней </w:t>
      </w:r>
    </w:p>
    <w:p w:rsidR="002202F8" w:rsidRDefault="007E4B9E">
      <w:pPr>
        <w:shd w:val="clear" w:color="auto" w:fill="FFFFFF"/>
        <w:spacing w:line="312" w:lineRule="exact"/>
        <w:ind w:left="62" w:right="14"/>
        <w:jc w:val="both"/>
      </w:pPr>
      <w:r>
        <w:rPr>
          <w:rFonts w:eastAsia="Times New Roman"/>
          <w:spacing w:val="-6"/>
          <w:sz w:val="28"/>
          <w:szCs w:val="28"/>
        </w:rPr>
        <w:t xml:space="preserve">направляет в Управление </w:t>
      </w:r>
      <w:proofErr w:type="spellStart"/>
      <w:r>
        <w:rPr>
          <w:rFonts w:eastAsia="Times New Roman"/>
          <w:spacing w:val="-6"/>
          <w:sz w:val="28"/>
          <w:szCs w:val="28"/>
        </w:rPr>
        <w:t>Росреестра</w:t>
      </w:r>
      <w:proofErr w:type="spellEnd"/>
      <w:r>
        <w:rPr>
          <w:rFonts w:eastAsia="Times New Roman"/>
          <w:spacing w:val="-6"/>
          <w:sz w:val="28"/>
          <w:szCs w:val="28"/>
        </w:rPr>
        <w:t xml:space="preserve"> по Челябинской области документы для </w:t>
      </w:r>
      <w:r>
        <w:rPr>
          <w:rFonts w:eastAsia="Times New Roman"/>
          <w:spacing w:val="-5"/>
          <w:sz w:val="28"/>
          <w:szCs w:val="28"/>
        </w:rPr>
        <w:t>государственной регистрации права муниципальной собственности на них.</w:t>
      </w:r>
    </w:p>
    <w:p w:rsidR="002202F8" w:rsidRDefault="007E4B9E">
      <w:pPr>
        <w:shd w:val="clear" w:color="auto" w:fill="FFFFFF"/>
        <w:tabs>
          <w:tab w:val="left" w:pos="1195"/>
        </w:tabs>
        <w:spacing w:before="5" w:line="312" w:lineRule="exact"/>
        <w:ind w:left="62" w:firstLine="514"/>
        <w:jc w:val="both"/>
      </w:pPr>
      <w:r>
        <w:rPr>
          <w:spacing w:val="-10"/>
          <w:sz w:val="28"/>
          <w:szCs w:val="28"/>
        </w:rPr>
        <w:t>3.4.</w:t>
      </w:r>
      <w:r>
        <w:rPr>
          <w:sz w:val="28"/>
          <w:szCs w:val="28"/>
        </w:rPr>
        <w:tab/>
      </w:r>
      <w:r>
        <w:rPr>
          <w:rFonts w:eastAsia="Times New Roman"/>
          <w:spacing w:val="-4"/>
          <w:sz w:val="28"/>
          <w:szCs w:val="28"/>
        </w:rPr>
        <w:t>В отношении жилых помещений, являющихся предметом договора</w:t>
      </w:r>
      <w:r>
        <w:rPr>
          <w:rFonts w:eastAsia="Times New Roman"/>
          <w:spacing w:val="-4"/>
          <w:sz w:val="28"/>
          <w:szCs w:val="28"/>
        </w:rPr>
        <w:br/>
      </w:r>
      <w:r>
        <w:rPr>
          <w:rFonts w:eastAsia="Times New Roman"/>
          <w:sz w:val="28"/>
          <w:szCs w:val="28"/>
        </w:rPr>
        <w:t>безвозмездной передачи квартиры в собственность, подписанного и</w:t>
      </w:r>
      <w:r>
        <w:rPr>
          <w:rFonts w:eastAsia="Times New Roman"/>
          <w:sz w:val="28"/>
          <w:szCs w:val="28"/>
        </w:rPr>
        <w:br/>
      </w:r>
      <w:r>
        <w:rPr>
          <w:rFonts w:eastAsia="Times New Roman"/>
          <w:spacing w:val="-6"/>
          <w:sz w:val="28"/>
          <w:szCs w:val="28"/>
        </w:rPr>
        <w:t>зарегистрированного до вступления в силу Закона № 122-ФЗ, но сведения</w:t>
      </w:r>
      <w:r w:rsidR="008C51E7">
        <w:rPr>
          <w:rFonts w:eastAsia="Times New Roman"/>
          <w:spacing w:val="-6"/>
          <w:sz w:val="28"/>
          <w:szCs w:val="28"/>
        </w:rPr>
        <w:t>,</w:t>
      </w:r>
      <w:r>
        <w:rPr>
          <w:rFonts w:eastAsia="Times New Roman"/>
          <w:spacing w:val="-6"/>
          <w:sz w:val="28"/>
          <w:szCs w:val="28"/>
        </w:rPr>
        <w:t xml:space="preserve"> о которых</w:t>
      </w:r>
      <w:r>
        <w:rPr>
          <w:rFonts w:eastAsia="Times New Roman"/>
          <w:spacing w:val="-6"/>
          <w:sz w:val="28"/>
          <w:szCs w:val="28"/>
        </w:rPr>
        <w:br/>
      </w:r>
      <w:r>
        <w:rPr>
          <w:rFonts w:eastAsia="Times New Roman"/>
          <w:spacing w:val="-7"/>
          <w:sz w:val="28"/>
          <w:szCs w:val="28"/>
        </w:rPr>
        <w:t>отсутствуют в ЕГРН, уполномоченные органы проводят мероприятия по выявлению</w:t>
      </w:r>
      <w:r>
        <w:rPr>
          <w:rFonts w:eastAsia="Times New Roman"/>
          <w:spacing w:val="-7"/>
          <w:sz w:val="28"/>
          <w:szCs w:val="28"/>
        </w:rPr>
        <w:br/>
      </w:r>
      <w:r>
        <w:rPr>
          <w:rFonts w:eastAsia="Times New Roman"/>
          <w:spacing w:val="-5"/>
          <w:sz w:val="28"/>
          <w:szCs w:val="28"/>
        </w:rPr>
        <w:t>правообладателей в соответствии с пунктами 2.2, 2.4 настоящего Порядка.</w:t>
      </w:r>
    </w:p>
    <w:p w:rsidR="002202F8" w:rsidRDefault="002202F8">
      <w:pPr>
        <w:shd w:val="clear" w:color="auto" w:fill="FFFFFF"/>
        <w:tabs>
          <w:tab w:val="left" w:pos="1195"/>
        </w:tabs>
        <w:spacing w:before="5" w:line="312" w:lineRule="exact"/>
        <w:ind w:left="62" w:firstLine="514"/>
        <w:jc w:val="both"/>
        <w:sectPr w:rsidR="002202F8">
          <w:pgSz w:w="11909" w:h="16834"/>
          <w:pgMar w:top="1440" w:right="646" w:bottom="720" w:left="1399" w:header="720" w:footer="720" w:gutter="0"/>
          <w:cols w:space="60"/>
          <w:noEndnote/>
        </w:sectPr>
      </w:pPr>
    </w:p>
    <w:p w:rsidR="007E4B9E" w:rsidRDefault="007E4B9E">
      <w:pPr>
        <w:shd w:val="clear" w:color="auto" w:fill="FFFFFF"/>
      </w:pPr>
    </w:p>
    <w:p w:rsidR="007E4B9E" w:rsidRDefault="007E4B9E">
      <w:pPr>
        <w:shd w:val="clear" w:color="auto" w:fill="FFFFFF"/>
      </w:pPr>
    </w:p>
    <w:sectPr w:rsidR="007E4B9E" w:rsidSect="007E4B9E">
      <w:type w:val="continuous"/>
      <w:pgSz w:w="11909" w:h="16834"/>
      <w:pgMar w:top="806" w:right="4836" w:bottom="360" w:left="1836" w:header="720" w:footer="720" w:gutter="0"/>
      <w:cols w:num="2" w:sep="1" w:space="720" w:equalWidth="0">
        <w:col w:w="720" w:space="2059"/>
        <w:col w:w="2457"/>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B6C6FE"/>
    <w:lvl w:ilvl="0">
      <w:numFmt w:val="bullet"/>
      <w:lvlText w:val="*"/>
      <w:lvlJc w:val="left"/>
    </w:lvl>
  </w:abstractNum>
  <w:abstractNum w:abstractNumId="1">
    <w:nsid w:val="0C0E38AE"/>
    <w:multiLevelType w:val="singleLevel"/>
    <w:tmpl w:val="0832E72C"/>
    <w:lvl w:ilvl="0">
      <w:start w:val="8"/>
      <w:numFmt w:val="decimal"/>
      <w:lvlText w:val="2.4.%1."/>
      <w:legacy w:legacy="1" w:legacySpace="0" w:legacyIndent="696"/>
      <w:lvlJc w:val="left"/>
      <w:rPr>
        <w:rFonts w:ascii="Times New Roman" w:hAnsi="Times New Roman" w:cs="Times New Roman" w:hint="default"/>
      </w:rPr>
    </w:lvl>
  </w:abstractNum>
  <w:abstractNum w:abstractNumId="2">
    <w:nsid w:val="0D2D23AB"/>
    <w:multiLevelType w:val="singleLevel"/>
    <w:tmpl w:val="9D5C83E8"/>
    <w:lvl w:ilvl="0">
      <w:start w:val="2"/>
      <w:numFmt w:val="decimal"/>
      <w:lvlText w:val="1.%1."/>
      <w:legacy w:legacy="1" w:legacySpace="0" w:legacyIndent="441"/>
      <w:lvlJc w:val="left"/>
      <w:rPr>
        <w:rFonts w:ascii="Times New Roman" w:hAnsi="Times New Roman" w:cs="Times New Roman" w:hint="default"/>
      </w:rPr>
    </w:lvl>
  </w:abstractNum>
  <w:abstractNum w:abstractNumId="3">
    <w:nsid w:val="199F1307"/>
    <w:multiLevelType w:val="singleLevel"/>
    <w:tmpl w:val="9792533C"/>
    <w:lvl w:ilvl="0">
      <w:start w:val="1"/>
      <w:numFmt w:val="decimal"/>
      <w:lvlText w:val="%1."/>
      <w:legacy w:legacy="1" w:legacySpace="0" w:legacyIndent="312"/>
      <w:lvlJc w:val="left"/>
      <w:rPr>
        <w:rFonts w:ascii="Times New Roman" w:hAnsi="Times New Roman" w:cs="Times New Roman" w:hint="default"/>
      </w:rPr>
    </w:lvl>
  </w:abstractNum>
  <w:abstractNum w:abstractNumId="4">
    <w:nsid w:val="1ACF2902"/>
    <w:multiLevelType w:val="singleLevel"/>
    <w:tmpl w:val="E44263BA"/>
    <w:lvl w:ilvl="0">
      <w:start w:val="1"/>
      <w:numFmt w:val="decimal"/>
      <w:lvlText w:val="%1)"/>
      <w:legacy w:legacy="1" w:legacySpace="0" w:legacyIndent="332"/>
      <w:lvlJc w:val="left"/>
      <w:rPr>
        <w:rFonts w:ascii="Times New Roman" w:hAnsi="Times New Roman" w:cs="Times New Roman" w:hint="default"/>
      </w:rPr>
    </w:lvl>
  </w:abstractNum>
  <w:abstractNum w:abstractNumId="5">
    <w:nsid w:val="1D5F757C"/>
    <w:multiLevelType w:val="singleLevel"/>
    <w:tmpl w:val="0262A38C"/>
    <w:lvl w:ilvl="0">
      <w:start w:val="4"/>
      <w:numFmt w:val="decimal"/>
      <w:lvlText w:val="2.4.%1."/>
      <w:legacy w:legacy="1" w:legacySpace="0" w:legacyIndent="754"/>
      <w:lvlJc w:val="left"/>
      <w:rPr>
        <w:rFonts w:ascii="Times New Roman" w:hAnsi="Times New Roman" w:cs="Times New Roman" w:hint="default"/>
      </w:rPr>
    </w:lvl>
  </w:abstractNum>
  <w:abstractNum w:abstractNumId="6">
    <w:nsid w:val="20465FCB"/>
    <w:multiLevelType w:val="singleLevel"/>
    <w:tmpl w:val="9792533C"/>
    <w:lvl w:ilvl="0">
      <w:start w:val="1"/>
      <w:numFmt w:val="decimal"/>
      <w:lvlText w:val="%1."/>
      <w:legacy w:legacy="1" w:legacySpace="0" w:legacyIndent="312"/>
      <w:lvlJc w:val="left"/>
      <w:rPr>
        <w:rFonts w:ascii="Times New Roman" w:hAnsi="Times New Roman" w:cs="Times New Roman" w:hint="default"/>
      </w:rPr>
    </w:lvl>
  </w:abstractNum>
  <w:abstractNum w:abstractNumId="7">
    <w:nsid w:val="21F20247"/>
    <w:multiLevelType w:val="singleLevel"/>
    <w:tmpl w:val="0262A38C"/>
    <w:lvl w:ilvl="0">
      <w:start w:val="4"/>
      <w:numFmt w:val="decimal"/>
      <w:lvlText w:val="2.4.%1."/>
      <w:legacy w:legacy="1" w:legacySpace="0" w:legacyIndent="754"/>
      <w:lvlJc w:val="left"/>
      <w:rPr>
        <w:rFonts w:ascii="Times New Roman" w:hAnsi="Times New Roman" w:cs="Times New Roman" w:hint="default"/>
      </w:rPr>
    </w:lvl>
  </w:abstractNum>
  <w:abstractNum w:abstractNumId="8">
    <w:nsid w:val="27DD716C"/>
    <w:multiLevelType w:val="singleLevel"/>
    <w:tmpl w:val="12C8D760"/>
    <w:lvl w:ilvl="0">
      <w:start w:val="2"/>
      <w:numFmt w:val="decimal"/>
      <w:lvlText w:val="3.%1."/>
      <w:legacy w:legacy="1" w:legacySpace="0" w:legacyIndent="470"/>
      <w:lvlJc w:val="left"/>
      <w:rPr>
        <w:rFonts w:ascii="Times New Roman" w:hAnsi="Times New Roman" w:cs="Times New Roman" w:hint="default"/>
      </w:rPr>
    </w:lvl>
  </w:abstractNum>
  <w:abstractNum w:abstractNumId="9">
    <w:nsid w:val="2BBF7FCE"/>
    <w:multiLevelType w:val="singleLevel"/>
    <w:tmpl w:val="E44263BA"/>
    <w:lvl w:ilvl="0">
      <w:start w:val="1"/>
      <w:numFmt w:val="decimal"/>
      <w:lvlText w:val="%1)"/>
      <w:legacy w:legacy="1" w:legacySpace="0" w:legacyIndent="332"/>
      <w:lvlJc w:val="left"/>
      <w:rPr>
        <w:rFonts w:ascii="Times New Roman" w:hAnsi="Times New Roman" w:cs="Times New Roman" w:hint="default"/>
      </w:rPr>
    </w:lvl>
  </w:abstractNum>
  <w:abstractNum w:abstractNumId="10">
    <w:nsid w:val="2D0A1D6C"/>
    <w:multiLevelType w:val="singleLevel"/>
    <w:tmpl w:val="D5D84D5C"/>
    <w:lvl w:ilvl="0">
      <w:start w:val="1"/>
      <w:numFmt w:val="decimal"/>
      <w:lvlText w:val="%1)"/>
      <w:legacy w:legacy="1" w:legacySpace="0" w:legacyIndent="292"/>
      <w:lvlJc w:val="left"/>
      <w:rPr>
        <w:rFonts w:ascii="Times New Roman" w:hAnsi="Times New Roman" w:cs="Times New Roman" w:hint="default"/>
      </w:rPr>
    </w:lvl>
  </w:abstractNum>
  <w:abstractNum w:abstractNumId="11">
    <w:nsid w:val="2DA1270D"/>
    <w:multiLevelType w:val="singleLevel"/>
    <w:tmpl w:val="9792533C"/>
    <w:lvl w:ilvl="0">
      <w:start w:val="1"/>
      <w:numFmt w:val="decimal"/>
      <w:lvlText w:val="%1."/>
      <w:legacy w:legacy="1" w:legacySpace="0" w:legacyIndent="312"/>
      <w:lvlJc w:val="left"/>
      <w:rPr>
        <w:rFonts w:ascii="Times New Roman" w:hAnsi="Times New Roman" w:cs="Times New Roman" w:hint="default"/>
      </w:rPr>
    </w:lvl>
  </w:abstractNum>
  <w:abstractNum w:abstractNumId="12">
    <w:nsid w:val="379D4A92"/>
    <w:multiLevelType w:val="singleLevel"/>
    <w:tmpl w:val="91DE8D2C"/>
    <w:lvl w:ilvl="0">
      <w:start w:val="2"/>
      <w:numFmt w:val="decimal"/>
      <w:lvlText w:val="%1)"/>
      <w:legacy w:legacy="1" w:legacySpace="0" w:legacyIndent="447"/>
      <w:lvlJc w:val="left"/>
      <w:rPr>
        <w:rFonts w:ascii="Times New Roman" w:hAnsi="Times New Roman" w:cs="Times New Roman" w:hint="default"/>
      </w:rPr>
    </w:lvl>
  </w:abstractNum>
  <w:abstractNum w:abstractNumId="13">
    <w:nsid w:val="45C96203"/>
    <w:multiLevelType w:val="singleLevel"/>
    <w:tmpl w:val="9D5C83E8"/>
    <w:lvl w:ilvl="0">
      <w:start w:val="2"/>
      <w:numFmt w:val="decimal"/>
      <w:lvlText w:val="1.%1."/>
      <w:legacy w:legacy="1" w:legacySpace="0" w:legacyIndent="441"/>
      <w:lvlJc w:val="left"/>
      <w:rPr>
        <w:rFonts w:ascii="Times New Roman" w:hAnsi="Times New Roman" w:cs="Times New Roman" w:hint="default"/>
      </w:rPr>
    </w:lvl>
  </w:abstractNum>
  <w:abstractNum w:abstractNumId="14">
    <w:nsid w:val="48064DAA"/>
    <w:multiLevelType w:val="singleLevel"/>
    <w:tmpl w:val="91DE8D2C"/>
    <w:lvl w:ilvl="0">
      <w:start w:val="2"/>
      <w:numFmt w:val="decimal"/>
      <w:lvlText w:val="%1)"/>
      <w:legacy w:legacy="1" w:legacySpace="0" w:legacyIndent="447"/>
      <w:lvlJc w:val="left"/>
      <w:rPr>
        <w:rFonts w:ascii="Times New Roman" w:hAnsi="Times New Roman" w:cs="Times New Roman" w:hint="default"/>
      </w:rPr>
    </w:lvl>
  </w:abstractNum>
  <w:abstractNum w:abstractNumId="15">
    <w:nsid w:val="485813BF"/>
    <w:multiLevelType w:val="singleLevel"/>
    <w:tmpl w:val="91DE8D2C"/>
    <w:lvl w:ilvl="0">
      <w:start w:val="2"/>
      <w:numFmt w:val="decimal"/>
      <w:lvlText w:val="%1)"/>
      <w:legacy w:legacy="1" w:legacySpace="0" w:legacyIndent="447"/>
      <w:lvlJc w:val="left"/>
      <w:rPr>
        <w:rFonts w:ascii="Times New Roman" w:hAnsi="Times New Roman" w:cs="Times New Roman" w:hint="default"/>
      </w:rPr>
    </w:lvl>
  </w:abstractNum>
  <w:abstractNum w:abstractNumId="16">
    <w:nsid w:val="4A852312"/>
    <w:multiLevelType w:val="singleLevel"/>
    <w:tmpl w:val="31CE1F4A"/>
    <w:lvl w:ilvl="0">
      <w:start w:val="4"/>
      <w:numFmt w:val="decimal"/>
      <w:lvlText w:val="%1)"/>
      <w:legacy w:legacy="1" w:legacySpace="0" w:legacyIndent="360"/>
      <w:lvlJc w:val="left"/>
      <w:rPr>
        <w:rFonts w:ascii="Times New Roman" w:hAnsi="Times New Roman" w:cs="Times New Roman" w:hint="default"/>
      </w:rPr>
    </w:lvl>
  </w:abstractNum>
  <w:abstractNum w:abstractNumId="17">
    <w:nsid w:val="4FBA509B"/>
    <w:multiLevelType w:val="singleLevel"/>
    <w:tmpl w:val="12C8D760"/>
    <w:lvl w:ilvl="0">
      <w:start w:val="2"/>
      <w:numFmt w:val="decimal"/>
      <w:lvlText w:val="3.%1."/>
      <w:legacy w:legacy="1" w:legacySpace="0" w:legacyIndent="470"/>
      <w:lvlJc w:val="left"/>
      <w:rPr>
        <w:rFonts w:ascii="Times New Roman" w:hAnsi="Times New Roman" w:cs="Times New Roman" w:hint="default"/>
      </w:rPr>
    </w:lvl>
  </w:abstractNum>
  <w:abstractNum w:abstractNumId="18">
    <w:nsid w:val="64304ECF"/>
    <w:multiLevelType w:val="singleLevel"/>
    <w:tmpl w:val="0262A38C"/>
    <w:lvl w:ilvl="0">
      <w:start w:val="4"/>
      <w:numFmt w:val="decimal"/>
      <w:lvlText w:val="2.4.%1."/>
      <w:legacy w:legacy="1" w:legacySpace="0" w:legacyIndent="754"/>
      <w:lvlJc w:val="left"/>
      <w:rPr>
        <w:rFonts w:ascii="Times New Roman" w:hAnsi="Times New Roman" w:cs="Times New Roman" w:hint="default"/>
      </w:rPr>
    </w:lvl>
  </w:abstractNum>
  <w:abstractNum w:abstractNumId="19">
    <w:nsid w:val="64BB3550"/>
    <w:multiLevelType w:val="singleLevel"/>
    <w:tmpl w:val="9D5C83E8"/>
    <w:lvl w:ilvl="0">
      <w:start w:val="2"/>
      <w:numFmt w:val="decimal"/>
      <w:lvlText w:val="1.%1."/>
      <w:legacy w:legacy="1" w:legacySpace="0" w:legacyIndent="441"/>
      <w:lvlJc w:val="left"/>
      <w:rPr>
        <w:rFonts w:ascii="Times New Roman" w:hAnsi="Times New Roman" w:cs="Times New Roman" w:hint="default"/>
      </w:rPr>
    </w:lvl>
  </w:abstractNum>
  <w:abstractNum w:abstractNumId="20">
    <w:nsid w:val="68512E75"/>
    <w:multiLevelType w:val="singleLevel"/>
    <w:tmpl w:val="D5D84D5C"/>
    <w:lvl w:ilvl="0">
      <w:start w:val="1"/>
      <w:numFmt w:val="decimal"/>
      <w:lvlText w:val="%1)"/>
      <w:legacy w:legacy="1" w:legacySpace="0" w:legacyIndent="292"/>
      <w:lvlJc w:val="left"/>
      <w:rPr>
        <w:rFonts w:ascii="Times New Roman" w:hAnsi="Times New Roman" w:cs="Times New Roman" w:hint="default"/>
      </w:rPr>
    </w:lvl>
  </w:abstractNum>
  <w:abstractNum w:abstractNumId="21">
    <w:nsid w:val="68C818AE"/>
    <w:multiLevelType w:val="singleLevel"/>
    <w:tmpl w:val="E44263BA"/>
    <w:lvl w:ilvl="0">
      <w:start w:val="1"/>
      <w:numFmt w:val="decimal"/>
      <w:lvlText w:val="%1)"/>
      <w:legacy w:legacy="1" w:legacySpace="0" w:legacyIndent="332"/>
      <w:lvlJc w:val="left"/>
      <w:rPr>
        <w:rFonts w:ascii="Times New Roman" w:hAnsi="Times New Roman" w:cs="Times New Roman" w:hint="default"/>
      </w:rPr>
    </w:lvl>
  </w:abstractNum>
  <w:abstractNum w:abstractNumId="22">
    <w:nsid w:val="6ACB3F99"/>
    <w:multiLevelType w:val="singleLevel"/>
    <w:tmpl w:val="D5D84D5C"/>
    <w:lvl w:ilvl="0">
      <w:start w:val="1"/>
      <w:numFmt w:val="decimal"/>
      <w:lvlText w:val="%1)"/>
      <w:legacy w:legacy="1" w:legacySpace="0" w:legacyIndent="292"/>
      <w:lvlJc w:val="left"/>
      <w:rPr>
        <w:rFonts w:ascii="Times New Roman" w:hAnsi="Times New Roman" w:cs="Times New Roman" w:hint="default"/>
      </w:rPr>
    </w:lvl>
  </w:abstractNum>
  <w:abstractNum w:abstractNumId="23">
    <w:nsid w:val="6FAD0D27"/>
    <w:multiLevelType w:val="singleLevel"/>
    <w:tmpl w:val="12C8D760"/>
    <w:lvl w:ilvl="0">
      <w:start w:val="2"/>
      <w:numFmt w:val="decimal"/>
      <w:lvlText w:val="3.%1."/>
      <w:legacy w:legacy="1" w:legacySpace="0" w:legacyIndent="470"/>
      <w:lvlJc w:val="left"/>
      <w:rPr>
        <w:rFonts w:ascii="Times New Roman" w:hAnsi="Times New Roman" w:cs="Times New Roman" w:hint="default"/>
      </w:rPr>
    </w:lvl>
  </w:abstractNum>
  <w:abstractNum w:abstractNumId="24">
    <w:nsid w:val="705E0488"/>
    <w:multiLevelType w:val="singleLevel"/>
    <w:tmpl w:val="0832E72C"/>
    <w:lvl w:ilvl="0">
      <w:start w:val="8"/>
      <w:numFmt w:val="decimal"/>
      <w:lvlText w:val="2.4.%1."/>
      <w:legacy w:legacy="1" w:legacySpace="0" w:legacyIndent="696"/>
      <w:lvlJc w:val="left"/>
      <w:rPr>
        <w:rFonts w:ascii="Times New Roman" w:hAnsi="Times New Roman" w:cs="Times New Roman" w:hint="default"/>
      </w:rPr>
    </w:lvl>
  </w:abstractNum>
  <w:abstractNum w:abstractNumId="25">
    <w:nsid w:val="79A15812"/>
    <w:multiLevelType w:val="singleLevel"/>
    <w:tmpl w:val="0832E72C"/>
    <w:lvl w:ilvl="0">
      <w:start w:val="8"/>
      <w:numFmt w:val="decimal"/>
      <w:lvlText w:val="2.4.%1."/>
      <w:legacy w:legacy="1" w:legacySpace="0" w:legacyIndent="696"/>
      <w:lvlJc w:val="left"/>
      <w:rPr>
        <w:rFonts w:ascii="Times New Roman" w:hAnsi="Times New Roman" w:cs="Times New Roman" w:hint="default"/>
      </w:rPr>
    </w:lvl>
  </w:abstractNum>
  <w:abstractNum w:abstractNumId="26">
    <w:nsid w:val="7A4443AA"/>
    <w:multiLevelType w:val="singleLevel"/>
    <w:tmpl w:val="31CE1F4A"/>
    <w:lvl w:ilvl="0">
      <w:start w:val="4"/>
      <w:numFmt w:val="decimal"/>
      <w:lvlText w:val="%1)"/>
      <w:legacy w:legacy="1" w:legacySpace="0" w:legacyIndent="360"/>
      <w:lvlJc w:val="left"/>
      <w:rPr>
        <w:rFonts w:ascii="Times New Roman" w:hAnsi="Times New Roman" w:cs="Times New Roman" w:hint="default"/>
      </w:rPr>
    </w:lvl>
  </w:abstractNum>
  <w:abstractNum w:abstractNumId="27">
    <w:nsid w:val="7B6D5106"/>
    <w:multiLevelType w:val="singleLevel"/>
    <w:tmpl w:val="31CE1F4A"/>
    <w:lvl w:ilvl="0">
      <w:start w:val="4"/>
      <w:numFmt w:val="decimal"/>
      <w:lvlText w:val="%1)"/>
      <w:legacy w:legacy="1" w:legacySpace="0" w:legacyIndent="360"/>
      <w:lvlJc w:val="left"/>
      <w:rPr>
        <w:rFonts w:ascii="Times New Roman" w:hAnsi="Times New Roman" w:cs="Times New Roman" w:hint="default"/>
      </w:rPr>
    </w:lvl>
  </w:abstractNum>
  <w:num w:numId="1">
    <w:abstractNumId w:val="11"/>
  </w:num>
  <w:num w:numId="2">
    <w:abstractNumId w:val="13"/>
  </w:num>
  <w:num w:numId="3">
    <w:abstractNumId w:val="26"/>
  </w:num>
  <w:num w:numId="4">
    <w:abstractNumId w:val="20"/>
  </w:num>
  <w:num w:numId="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6">
    <w:abstractNumId w:val="15"/>
  </w:num>
  <w:num w:numId="7">
    <w:abstractNumId w:val="7"/>
  </w:num>
  <w:num w:numId="8">
    <w:abstractNumId w:val="24"/>
  </w:num>
  <w:num w:numId="9">
    <w:abstractNumId w:val="4"/>
  </w:num>
  <w:num w:numId="10">
    <w:abstractNumId w:val="8"/>
  </w:num>
  <w:num w:numId="11">
    <w:abstractNumId w:val="6"/>
  </w:num>
  <w:num w:numId="12">
    <w:abstractNumId w:val="2"/>
  </w:num>
  <w:num w:numId="13">
    <w:abstractNumId w:val="16"/>
  </w:num>
  <w:num w:numId="14">
    <w:abstractNumId w:val="10"/>
  </w:num>
  <w:num w:numId="15">
    <w:abstractNumId w:val="14"/>
  </w:num>
  <w:num w:numId="16">
    <w:abstractNumId w:val="5"/>
  </w:num>
  <w:num w:numId="17">
    <w:abstractNumId w:val="1"/>
  </w:num>
  <w:num w:numId="18">
    <w:abstractNumId w:val="21"/>
  </w:num>
  <w:num w:numId="19">
    <w:abstractNumId w:val="17"/>
  </w:num>
  <w:num w:numId="20">
    <w:abstractNumId w:val="3"/>
  </w:num>
  <w:num w:numId="21">
    <w:abstractNumId w:val="19"/>
  </w:num>
  <w:num w:numId="22">
    <w:abstractNumId w:val="27"/>
  </w:num>
  <w:num w:numId="23">
    <w:abstractNumId w:val="22"/>
  </w:num>
  <w:num w:numId="24">
    <w:abstractNumId w:val="12"/>
  </w:num>
  <w:num w:numId="25">
    <w:abstractNumId w:val="18"/>
  </w:num>
  <w:num w:numId="26">
    <w:abstractNumId w:val="25"/>
  </w:num>
  <w:num w:numId="27">
    <w:abstractNumId w:val="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E3CD5"/>
    <w:rsid w:val="00132BCE"/>
    <w:rsid w:val="002202F8"/>
    <w:rsid w:val="003E3CD5"/>
    <w:rsid w:val="005458EA"/>
    <w:rsid w:val="007E4B9E"/>
    <w:rsid w:val="008C51E7"/>
    <w:rsid w:val="009D49D9"/>
    <w:rsid w:val="00BE154C"/>
    <w:rsid w:val="00FB5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2F8"/>
    <w:pPr>
      <w:widowControl w:val="0"/>
      <w:autoSpaceDE w:val="0"/>
      <w:autoSpaceDN w:val="0"/>
      <w:adjustRightInd w:val="0"/>
      <w:spacing w:after="0" w:line="240" w:lineRule="auto"/>
    </w:pPr>
    <w:rPr>
      <w:rFonts w:ascii="Times New Roman" w:hAnsi="Times New Roman" w:cs="Times New Roman"/>
      <w:sz w:val="20"/>
      <w:szCs w:val="20"/>
    </w:rPr>
  </w:style>
  <w:style w:type="paragraph" w:styleId="2">
    <w:name w:val="heading 2"/>
    <w:basedOn w:val="a"/>
    <w:next w:val="a"/>
    <w:link w:val="20"/>
    <w:qFormat/>
    <w:rsid w:val="00BE154C"/>
    <w:pPr>
      <w:keepNext/>
      <w:widowControl/>
      <w:autoSpaceDE/>
      <w:autoSpaceDN/>
      <w:adjustRightInd/>
      <w:jc w:val="center"/>
      <w:outlineLvl w:val="1"/>
    </w:pPr>
    <w:rPr>
      <w:rFonts w:ascii="Arial" w:eastAsia="Times New Roman" w:hAnsi="Arial"/>
      <w:b/>
      <w:sz w:val="36"/>
    </w:rPr>
  </w:style>
  <w:style w:type="paragraph" w:styleId="3">
    <w:name w:val="heading 3"/>
    <w:basedOn w:val="a"/>
    <w:next w:val="a"/>
    <w:link w:val="30"/>
    <w:uiPriority w:val="9"/>
    <w:semiHidden/>
    <w:unhideWhenUsed/>
    <w:qFormat/>
    <w:rsid w:val="00BE154C"/>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E154C"/>
    <w:pPr>
      <w:suppressAutoHyphens/>
      <w:spacing w:after="0" w:line="240" w:lineRule="auto"/>
    </w:pPr>
    <w:rPr>
      <w:rFonts w:ascii="Calibri" w:eastAsia="Times New Roman" w:hAnsi="Calibri" w:cs="Times New Roman"/>
      <w:lang w:eastAsia="ar-SA"/>
    </w:rPr>
  </w:style>
  <w:style w:type="character" w:customStyle="1" w:styleId="20">
    <w:name w:val="Заголовок 2 Знак"/>
    <w:basedOn w:val="a0"/>
    <w:link w:val="2"/>
    <w:rsid w:val="00BE154C"/>
    <w:rPr>
      <w:rFonts w:ascii="Arial" w:eastAsia="Times New Roman" w:hAnsi="Arial" w:cs="Times New Roman"/>
      <w:b/>
      <w:sz w:val="36"/>
      <w:szCs w:val="20"/>
    </w:rPr>
  </w:style>
  <w:style w:type="character" w:customStyle="1" w:styleId="30">
    <w:name w:val="Заголовок 3 Знак"/>
    <w:basedOn w:val="a0"/>
    <w:link w:val="3"/>
    <w:uiPriority w:val="9"/>
    <w:semiHidden/>
    <w:rsid w:val="00BE154C"/>
    <w:rPr>
      <w:rFonts w:asciiTheme="majorHAnsi" w:eastAsiaTheme="majorEastAsia" w:hAnsiTheme="majorHAnsi" w:cstheme="majorBidi"/>
      <w:b/>
      <w:bCs/>
      <w:sz w:val="26"/>
      <w:szCs w:val="26"/>
    </w:rPr>
  </w:style>
  <w:style w:type="paragraph" w:customStyle="1" w:styleId="ConsPlusNormal">
    <w:name w:val="ConsPlusNormal"/>
    <w:rsid w:val="00BE154C"/>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styleId="a4">
    <w:name w:val="Balloon Text"/>
    <w:basedOn w:val="a"/>
    <w:link w:val="a5"/>
    <w:uiPriority w:val="99"/>
    <w:semiHidden/>
    <w:unhideWhenUsed/>
    <w:rsid w:val="008C51E7"/>
    <w:rPr>
      <w:rFonts w:ascii="Tahoma" w:hAnsi="Tahoma" w:cs="Tahoma"/>
      <w:sz w:val="16"/>
      <w:szCs w:val="16"/>
    </w:rPr>
  </w:style>
  <w:style w:type="character" w:customStyle="1" w:styleId="a5">
    <w:name w:val="Текст выноски Знак"/>
    <w:basedOn w:val="a0"/>
    <w:link w:val="a4"/>
    <w:uiPriority w:val="99"/>
    <w:semiHidden/>
    <w:rsid w:val="008C51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P15pKt3TWysVTxUtll7XvOEqBaku44qvfYcwx1DENic=</DigestValue>
    </Reference>
    <Reference URI="#idOfficeObject" Type="http://www.w3.org/2000/09/xmldsig#Object">
      <DigestMethod Algorithm="urn:ietf:params:xml:ns:cpxmlsec:algorithms:gostr34112012-256"/>
      <DigestValue>q/ciqg7ZlIZsOB/v4Hylx3xop7sMC6NqXfQL2xpzUtQ=</DigestValue>
    </Reference>
  </SignedInfo>
  <SignatureValue>yy49QjlCkR49hGqXJh3aUR91YBEqp/kVHuX+7kZA3PVS/WBMvnel5MMD+uioSoG5
sB40VS4Ou60AL42zynWXOA==</SignatureValue>
  <KeyInfo>
    <X509Data>
      <X509Certificate>MIIIhzCCCDSgAwIBAgIUV6uX2uRi1iQ/OkqwkrTGDjTYL2AwCgYIKoUDBwEBAwIw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jNC90L7QtSDQutCw0LfQvdCw0YfQtdC50YHRgtCy0L4wHhcNMjExMDI4MDcwMDMy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qIZH79Law/iy9FRP0JvlEEwINzE=</DigestValue>
      </Reference>
      <Reference URI="/word/document.xml?ContentType=application/vnd.openxmlformats-officedocument.wordprocessingml.document.main+xml">
        <DigestMethod Algorithm="http://www.w3.org/2000/09/xmldsig#sha1"/>
        <DigestValue>/5Li0qCumUC9ssZ9GlY0wn/SVu8=</DigestValue>
      </Reference>
      <Reference URI="/word/fontTable.xml?ContentType=application/vnd.openxmlformats-officedocument.wordprocessingml.fontTable+xml">
        <DigestMethod Algorithm="http://www.w3.org/2000/09/xmldsig#sha1"/>
        <DigestValue>HBF+n8s2kGCtQYlN3aQyuGhCncc=</DigestValue>
      </Reference>
      <Reference URI="/word/media/image1.png?ContentType=image/png">
        <DigestMethod Algorithm="http://www.w3.org/2000/09/xmldsig#sha1"/>
        <DigestValue>MsT9i8EFNjmGQoZsGVIHRirwE8E=</DigestValue>
      </Reference>
      <Reference URI="/word/numbering.xml?ContentType=application/vnd.openxmlformats-officedocument.wordprocessingml.numbering+xml">
        <DigestMethod Algorithm="http://www.w3.org/2000/09/xmldsig#sha1"/>
        <DigestValue>BTOwU91pepklCw0J8U7VyFdq6eQ=</DigestValue>
      </Reference>
      <Reference URI="/word/settings.xml?ContentType=application/vnd.openxmlformats-officedocument.wordprocessingml.settings+xml">
        <DigestMethod Algorithm="http://www.w3.org/2000/09/xmldsig#sha1"/>
        <DigestValue>Zyf7JteG4jIcxJHDXzbWei8EJMg=</DigestValue>
      </Reference>
      <Reference URI="/word/styles.xml?ContentType=application/vnd.openxmlformats-officedocument.wordprocessingml.styles+xml">
        <DigestMethod Algorithm="http://www.w3.org/2000/09/xmldsig#sha1"/>
        <DigestValue>sktYjyGCwX6QwS4CnHZNZUSbOno=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2022-07-21T07:24:08Z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43</TotalTime>
  <Pages>11</Pages>
  <Words>3758</Words>
  <Characters>21426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Норкина</dc:creator>
  <cp:lastModifiedBy>Норкина</cp:lastModifiedBy>
  <cp:revision>3</cp:revision>
  <dcterms:created xsi:type="dcterms:W3CDTF">2022-06-30T09:55:00Z</dcterms:created>
  <dcterms:modified xsi:type="dcterms:W3CDTF">2022-07-21T04:36:00Z</dcterms:modified>
</cp:coreProperties>
</file>