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5B" w:rsidRDefault="0063075B" w:rsidP="0063075B">
      <w:pPr>
        <w:jc w:val="center"/>
        <w:rPr>
          <w:b/>
          <w:sz w:val="32"/>
          <w:szCs w:val="32"/>
        </w:rPr>
      </w:pPr>
    </w:p>
    <w:p w:rsidR="0063075B" w:rsidRDefault="0063075B" w:rsidP="0063075B">
      <w:pPr>
        <w:jc w:val="center"/>
        <w:rPr>
          <w:b/>
          <w:sz w:val="32"/>
          <w:szCs w:val="32"/>
        </w:rPr>
      </w:pPr>
    </w:p>
    <w:p w:rsidR="0063075B" w:rsidRPr="0063075B" w:rsidRDefault="0063075B" w:rsidP="00630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5B"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</w:p>
    <w:p w:rsidR="0063075B" w:rsidRPr="0063075B" w:rsidRDefault="0063075B" w:rsidP="00630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5B">
        <w:rPr>
          <w:rFonts w:ascii="Times New Roman" w:hAnsi="Times New Roman" w:cs="Times New Roman"/>
          <w:b/>
          <w:sz w:val="28"/>
          <w:szCs w:val="28"/>
        </w:rPr>
        <w:t>АРГАЯШСКИЙ МУНИЦИПАЛЬНЫЙ РАЙОН</w:t>
      </w:r>
    </w:p>
    <w:p w:rsidR="0063075B" w:rsidRPr="0063075B" w:rsidRDefault="0063075B" w:rsidP="00630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5B">
        <w:rPr>
          <w:rFonts w:ascii="Times New Roman" w:hAnsi="Times New Roman" w:cs="Times New Roman"/>
          <w:b/>
          <w:sz w:val="28"/>
          <w:szCs w:val="28"/>
        </w:rPr>
        <w:t>СОВЕТ ДЕПУТАТОВ НОРКИНСКОГО СЕЛЬСКОГО ПОСЕЛЕНИЯ</w:t>
      </w:r>
    </w:p>
    <w:p w:rsidR="0063075B" w:rsidRDefault="0063075B" w:rsidP="006307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75B" w:rsidRPr="0063075B" w:rsidRDefault="003578DE" w:rsidP="00630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3075B" w:rsidRPr="0063075B" w:rsidRDefault="0063075B" w:rsidP="00630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5B">
        <w:rPr>
          <w:rFonts w:ascii="Times New Roman" w:hAnsi="Times New Roman" w:cs="Times New Roman"/>
          <w:b/>
          <w:sz w:val="28"/>
          <w:szCs w:val="28"/>
        </w:rPr>
        <w:t xml:space="preserve">Вносится главой </w:t>
      </w:r>
      <w:proofErr w:type="spellStart"/>
      <w:r w:rsidRPr="0063075B">
        <w:rPr>
          <w:rFonts w:ascii="Times New Roman" w:hAnsi="Times New Roman" w:cs="Times New Roman"/>
          <w:b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63075B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63075B" w:rsidRPr="0063075B" w:rsidRDefault="0063075B" w:rsidP="0063075B">
      <w:pPr>
        <w:pStyle w:val="ConsPlusTitle"/>
        <w:widowControl/>
        <w:tabs>
          <w:tab w:val="left" w:pos="440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075B" w:rsidRPr="0063075B" w:rsidRDefault="0063075B" w:rsidP="0063075B">
      <w:pPr>
        <w:jc w:val="both"/>
        <w:rPr>
          <w:rFonts w:ascii="Times New Roman" w:hAnsi="Times New Roman" w:cs="Times New Roman"/>
          <w:sz w:val="28"/>
          <w:szCs w:val="28"/>
        </w:rPr>
      </w:pPr>
      <w:r w:rsidRPr="0063075B">
        <w:rPr>
          <w:rFonts w:ascii="Times New Roman" w:hAnsi="Times New Roman" w:cs="Times New Roman"/>
          <w:sz w:val="28"/>
          <w:szCs w:val="28"/>
        </w:rPr>
        <w:t xml:space="preserve">от        24.12.2020 г. </w:t>
      </w:r>
      <w:r w:rsidRPr="0063075B">
        <w:rPr>
          <w:rFonts w:ascii="Times New Roman" w:hAnsi="Times New Roman" w:cs="Times New Roman"/>
          <w:sz w:val="28"/>
          <w:szCs w:val="28"/>
        </w:rPr>
        <w:tab/>
      </w:r>
      <w:r w:rsidRPr="0063075B">
        <w:rPr>
          <w:rFonts w:ascii="Times New Roman" w:hAnsi="Times New Roman" w:cs="Times New Roman"/>
          <w:sz w:val="28"/>
          <w:szCs w:val="28"/>
        </w:rPr>
        <w:tab/>
      </w:r>
      <w:r w:rsidRPr="0063075B">
        <w:rPr>
          <w:rFonts w:ascii="Times New Roman" w:hAnsi="Times New Roman" w:cs="Times New Roman"/>
          <w:sz w:val="28"/>
          <w:szCs w:val="28"/>
        </w:rPr>
        <w:tab/>
      </w:r>
      <w:r w:rsidRPr="006307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075B">
        <w:rPr>
          <w:rFonts w:ascii="Times New Roman" w:hAnsi="Times New Roman" w:cs="Times New Roman"/>
          <w:sz w:val="28"/>
          <w:szCs w:val="28"/>
        </w:rPr>
        <w:tab/>
        <w:t>№ 31</w:t>
      </w:r>
    </w:p>
    <w:p w:rsidR="0063075B" w:rsidRPr="0063075B" w:rsidRDefault="0063075B" w:rsidP="00630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75B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proofErr w:type="spellStart"/>
      <w:r w:rsidRPr="0063075B">
        <w:rPr>
          <w:rFonts w:ascii="Times New Roman" w:hAnsi="Times New Roman" w:cs="Times New Roman"/>
          <w:b/>
          <w:sz w:val="28"/>
          <w:szCs w:val="28"/>
        </w:rPr>
        <w:t>Норкинского</w:t>
      </w:r>
      <w:proofErr w:type="spellEnd"/>
      <w:r w:rsidRPr="0063075B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</w:t>
      </w:r>
    </w:p>
    <w:p w:rsidR="0063075B" w:rsidRPr="0063075B" w:rsidRDefault="0063075B" w:rsidP="00630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75B">
        <w:rPr>
          <w:rFonts w:ascii="Times New Roman" w:hAnsi="Times New Roman" w:cs="Times New Roman"/>
          <w:b/>
          <w:sz w:val="28"/>
          <w:szCs w:val="28"/>
        </w:rPr>
        <w:t>на 2021 год и на плановый период 2022 и 2023 годов»</w:t>
      </w:r>
    </w:p>
    <w:p w:rsidR="0063075B" w:rsidRPr="0063075B" w:rsidRDefault="0063075B" w:rsidP="0063075B">
      <w:pPr>
        <w:rPr>
          <w:rFonts w:ascii="Times New Roman" w:hAnsi="Times New Roman" w:cs="Times New Roman"/>
          <w:b/>
          <w:sz w:val="28"/>
          <w:szCs w:val="28"/>
        </w:rPr>
      </w:pPr>
    </w:p>
    <w:p w:rsidR="0063075B" w:rsidRPr="0063075B" w:rsidRDefault="0063075B" w:rsidP="00630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75B">
        <w:rPr>
          <w:rFonts w:ascii="Times New Roman" w:hAnsi="Times New Roman" w:cs="Times New Roman"/>
          <w:b/>
          <w:sz w:val="28"/>
          <w:szCs w:val="28"/>
        </w:rPr>
        <w:t xml:space="preserve">Статья 1.Основные характеристики  бюджета </w:t>
      </w:r>
      <w:proofErr w:type="spellStart"/>
      <w:r w:rsidRPr="0063075B">
        <w:rPr>
          <w:rFonts w:ascii="Times New Roman" w:hAnsi="Times New Roman" w:cs="Times New Roman"/>
          <w:b/>
          <w:sz w:val="28"/>
          <w:szCs w:val="28"/>
        </w:rPr>
        <w:t>Норкинского</w:t>
      </w:r>
      <w:proofErr w:type="spellEnd"/>
      <w:r w:rsidRPr="0063075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2021 год и на плановый период 2022 и 2023 годов</w:t>
      </w:r>
    </w:p>
    <w:p w:rsidR="0063075B" w:rsidRPr="0063075B" w:rsidRDefault="0063075B" w:rsidP="00630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75B" w:rsidRPr="0063075B" w:rsidRDefault="0063075B" w:rsidP="0063075B">
      <w:pPr>
        <w:rPr>
          <w:rFonts w:ascii="Times New Roman" w:hAnsi="Times New Roman" w:cs="Times New Roman"/>
          <w:sz w:val="28"/>
          <w:szCs w:val="28"/>
        </w:rPr>
      </w:pPr>
      <w:r w:rsidRPr="0063075B">
        <w:rPr>
          <w:rFonts w:ascii="Times New Roman" w:hAnsi="Times New Roman" w:cs="Times New Roman"/>
          <w:sz w:val="28"/>
          <w:szCs w:val="28"/>
        </w:rPr>
        <w:t xml:space="preserve">1.Утвердить основные характеристики бюджета </w:t>
      </w:r>
      <w:proofErr w:type="spellStart"/>
      <w:r w:rsidRPr="0063075B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63075B">
        <w:rPr>
          <w:rFonts w:ascii="Times New Roman" w:hAnsi="Times New Roman" w:cs="Times New Roman"/>
          <w:sz w:val="28"/>
          <w:szCs w:val="28"/>
        </w:rPr>
        <w:t xml:space="preserve"> сельского поселения на 2021год:</w:t>
      </w:r>
    </w:p>
    <w:p w:rsidR="0063075B" w:rsidRPr="0063075B" w:rsidRDefault="0063075B" w:rsidP="0063075B">
      <w:pPr>
        <w:jc w:val="both"/>
        <w:rPr>
          <w:rFonts w:ascii="Times New Roman" w:hAnsi="Times New Roman" w:cs="Times New Roman"/>
          <w:sz w:val="28"/>
          <w:szCs w:val="28"/>
        </w:rPr>
      </w:pPr>
      <w:r w:rsidRPr="0063075B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в сумме 7061,00 тыс. рублей, в том числе безвозмездные поступления от других бюджетов бюджетной системы Российской Федерации в сумме 5149,00 тыс. рублей;</w:t>
      </w:r>
    </w:p>
    <w:p w:rsidR="0063075B" w:rsidRPr="0063075B" w:rsidRDefault="0063075B" w:rsidP="0063075B">
      <w:pPr>
        <w:jc w:val="both"/>
        <w:rPr>
          <w:rFonts w:ascii="Times New Roman" w:hAnsi="Times New Roman" w:cs="Times New Roman"/>
          <w:sz w:val="28"/>
          <w:szCs w:val="28"/>
        </w:rPr>
      </w:pPr>
      <w:r w:rsidRPr="0063075B">
        <w:rPr>
          <w:rFonts w:ascii="Times New Roman" w:hAnsi="Times New Roman" w:cs="Times New Roman"/>
          <w:sz w:val="28"/>
          <w:szCs w:val="28"/>
        </w:rPr>
        <w:t>2) общий объем расходов бюджета в сумме 7061,00 тыс. рублей;</w:t>
      </w:r>
    </w:p>
    <w:p w:rsidR="0063075B" w:rsidRPr="0063075B" w:rsidRDefault="0063075B" w:rsidP="0063075B">
      <w:pPr>
        <w:jc w:val="both"/>
        <w:rPr>
          <w:rFonts w:ascii="Times New Roman" w:hAnsi="Times New Roman" w:cs="Times New Roman"/>
          <w:sz w:val="28"/>
          <w:szCs w:val="28"/>
        </w:rPr>
      </w:pPr>
      <w:r w:rsidRPr="0063075B">
        <w:rPr>
          <w:rFonts w:ascii="Times New Roman" w:hAnsi="Times New Roman" w:cs="Times New Roman"/>
          <w:sz w:val="28"/>
          <w:szCs w:val="28"/>
        </w:rPr>
        <w:t>3) объем дефицита бюджета в сумме 0,00 тыс</w:t>
      </w:r>
      <w:proofErr w:type="gramStart"/>
      <w:r w:rsidRPr="006307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3075B">
        <w:rPr>
          <w:rFonts w:ascii="Times New Roman" w:hAnsi="Times New Roman" w:cs="Times New Roman"/>
          <w:sz w:val="28"/>
          <w:szCs w:val="28"/>
        </w:rPr>
        <w:t>ублей.</w:t>
      </w:r>
    </w:p>
    <w:p w:rsidR="0063075B" w:rsidRPr="0063075B" w:rsidRDefault="0063075B" w:rsidP="0063075B">
      <w:pPr>
        <w:jc w:val="both"/>
        <w:rPr>
          <w:rFonts w:ascii="Times New Roman" w:hAnsi="Times New Roman" w:cs="Times New Roman"/>
          <w:sz w:val="28"/>
          <w:szCs w:val="28"/>
        </w:rPr>
      </w:pPr>
      <w:r w:rsidRPr="0063075B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на плановый период 2022 и 2023 годов:</w:t>
      </w:r>
    </w:p>
    <w:p w:rsidR="0063075B" w:rsidRPr="0063075B" w:rsidRDefault="0063075B" w:rsidP="0063075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75B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на 2022 год в сумме 5480,94 тыс. рублей, в том числе безвозмездные поступления от других бюджетов бюджетной системы Российской Федерации в сумме 3564,34 тыс. рублей, и на 2023 год в сумме 5717,47 тыс. рублей, в том числе безвозмездные поступления от других бюджетов бюджетной системы Российской Федерации в сумме  3795,07 тыс. рублей;</w:t>
      </w:r>
      <w:proofErr w:type="gramEnd"/>
    </w:p>
    <w:p w:rsidR="0063075B" w:rsidRPr="0063075B" w:rsidRDefault="0063075B" w:rsidP="0063075B">
      <w:pPr>
        <w:jc w:val="both"/>
        <w:rPr>
          <w:rFonts w:ascii="Times New Roman" w:hAnsi="Times New Roman" w:cs="Times New Roman"/>
          <w:sz w:val="28"/>
          <w:szCs w:val="28"/>
        </w:rPr>
      </w:pPr>
      <w:r w:rsidRPr="0063075B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на 2022 год в сумме 5480,94 тыс. рублей, в том числе условно утвержденные расходы в сумме 100,94 тыс. рублей, и на 2023 год в </w:t>
      </w:r>
      <w:r w:rsidRPr="0063075B">
        <w:rPr>
          <w:rFonts w:ascii="Times New Roman" w:hAnsi="Times New Roman" w:cs="Times New Roman"/>
          <w:sz w:val="28"/>
          <w:szCs w:val="28"/>
        </w:rPr>
        <w:lastRenderedPageBreak/>
        <w:t>сумме 5717,47 тыс. рублей, в том числе условно утвержденные расходы в сумме 205,47 тыс. рублей;</w:t>
      </w:r>
    </w:p>
    <w:p w:rsidR="0063075B" w:rsidRPr="0063075B" w:rsidRDefault="0063075B" w:rsidP="0063075B">
      <w:pPr>
        <w:jc w:val="both"/>
        <w:rPr>
          <w:rFonts w:ascii="Times New Roman" w:hAnsi="Times New Roman" w:cs="Times New Roman"/>
          <w:sz w:val="28"/>
          <w:szCs w:val="28"/>
        </w:rPr>
      </w:pPr>
      <w:r w:rsidRPr="0063075B">
        <w:rPr>
          <w:rFonts w:ascii="Times New Roman" w:hAnsi="Times New Roman" w:cs="Times New Roman"/>
          <w:sz w:val="28"/>
          <w:szCs w:val="28"/>
        </w:rPr>
        <w:t>3) объем дефицита бюджета на 2022 год в сумме 0,00 тыс</w:t>
      </w:r>
      <w:proofErr w:type="gramStart"/>
      <w:r w:rsidRPr="006307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3075B">
        <w:rPr>
          <w:rFonts w:ascii="Times New Roman" w:hAnsi="Times New Roman" w:cs="Times New Roman"/>
          <w:sz w:val="28"/>
          <w:szCs w:val="28"/>
        </w:rPr>
        <w:t>ублей, и на 2023 год в сумме  0,00 тыс. рублей.</w:t>
      </w:r>
    </w:p>
    <w:p w:rsidR="0063075B" w:rsidRPr="0063075B" w:rsidRDefault="0063075B" w:rsidP="0063075B">
      <w:pPr>
        <w:rPr>
          <w:rFonts w:ascii="Times New Roman" w:hAnsi="Times New Roman" w:cs="Times New Roman"/>
          <w:b/>
          <w:sz w:val="28"/>
          <w:szCs w:val="28"/>
        </w:rPr>
      </w:pPr>
    </w:p>
    <w:p w:rsidR="0063075B" w:rsidRPr="0063075B" w:rsidRDefault="0063075B" w:rsidP="00630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75B">
        <w:rPr>
          <w:rFonts w:ascii="Times New Roman" w:hAnsi="Times New Roman" w:cs="Times New Roman"/>
          <w:b/>
          <w:sz w:val="28"/>
          <w:szCs w:val="28"/>
        </w:rPr>
        <w:t xml:space="preserve">Статья 2. Нормативы доходов  бюджета </w:t>
      </w:r>
      <w:proofErr w:type="spellStart"/>
      <w:r w:rsidRPr="0063075B">
        <w:rPr>
          <w:rFonts w:ascii="Times New Roman" w:hAnsi="Times New Roman" w:cs="Times New Roman"/>
          <w:b/>
          <w:sz w:val="28"/>
          <w:szCs w:val="28"/>
        </w:rPr>
        <w:t>Норкинского</w:t>
      </w:r>
      <w:proofErr w:type="spellEnd"/>
      <w:r w:rsidRPr="0063075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2021 год и на плановый период 2022 и 2023 годов</w:t>
      </w:r>
    </w:p>
    <w:p w:rsidR="0063075B" w:rsidRPr="0063075B" w:rsidRDefault="0063075B" w:rsidP="0063075B">
      <w:pPr>
        <w:rPr>
          <w:rFonts w:ascii="Times New Roman" w:hAnsi="Times New Roman" w:cs="Times New Roman"/>
          <w:sz w:val="28"/>
          <w:szCs w:val="28"/>
        </w:rPr>
      </w:pPr>
      <w:r w:rsidRPr="0063075B">
        <w:rPr>
          <w:rFonts w:ascii="Times New Roman" w:hAnsi="Times New Roman" w:cs="Times New Roman"/>
          <w:sz w:val="28"/>
          <w:szCs w:val="28"/>
        </w:rPr>
        <w:t xml:space="preserve">Утвердить нормативы доходов  бюджета на 2021 год и на плановый период 2022 и 2023 годов </w:t>
      </w:r>
      <w:proofErr w:type="gramStart"/>
      <w:r w:rsidRPr="0063075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63075B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63075B" w:rsidRPr="0063075B" w:rsidRDefault="0063075B" w:rsidP="0063075B">
      <w:pPr>
        <w:rPr>
          <w:rFonts w:ascii="Times New Roman" w:hAnsi="Times New Roman" w:cs="Times New Roman"/>
          <w:sz w:val="28"/>
          <w:szCs w:val="28"/>
        </w:rPr>
      </w:pPr>
    </w:p>
    <w:p w:rsidR="0063075B" w:rsidRPr="0063075B" w:rsidRDefault="0063075B" w:rsidP="00630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75B">
        <w:rPr>
          <w:rFonts w:ascii="Times New Roman" w:hAnsi="Times New Roman" w:cs="Times New Roman"/>
          <w:b/>
          <w:sz w:val="28"/>
          <w:szCs w:val="28"/>
        </w:rPr>
        <w:t xml:space="preserve">Статья 3. Главные администраторы доходов и источников финансирования дефицита бюджета </w:t>
      </w:r>
      <w:proofErr w:type="spellStart"/>
      <w:r w:rsidRPr="0063075B">
        <w:rPr>
          <w:rFonts w:ascii="Times New Roman" w:hAnsi="Times New Roman" w:cs="Times New Roman"/>
          <w:b/>
          <w:sz w:val="28"/>
          <w:szCs w:val="28"/>
        </w:rPr>
        <w:t>Норкинского</w:t>
      </w:r>
      <w:proofErr w:type="spellEnd"/>
      <w:r w:rsidRPr="0063075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:rsidR="0063075B" w:rsidRPr="0063075B" w:rsidRDefault="0063075B" w:rsidP="0063075B">
      <w:pPr>
        <w:rPr>
          <w:rFonts w:ascii="Times New Roman" w:hAnsi="Times New Roman" w:cs="Times New Roman"/>
          <w:sz w:val="28"/>
          <w:szCs w:val="28"/>
        </w:rPr>
      </w:pPr>
      <w:r w:rsidRPr="0063075B"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администраторов доходов бюджета </w:t>
      </w:r>
      <w:proofErr w:type="spellStart"/>
      <w:r w:rsidRPr="0063075B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6307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63075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63075B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63075B" w:rsidRPr="0063075B" w:rsidRDefault="0063075B" w:rsidP="0063075B">
      <w:pPr>
        <w:rPr>
          <w:rFonts w:ascii="Times New Roman" w:hAnsi="Times New Roman" w:cs="Times New Roman"/>
          <w:sz w:val="28"/>
          <w:szCs w:val="28"/>
        </w:rPr>
      </w:pPr>
      <w:r w:rsidRPr="0063075B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</w:t>
      </w:r>
      <w:proofErr w:type="gramStart"/>
      <w:r w:rsidRPr="0063075B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630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75B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63075B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приложения 3.</w:t>
      </w:r>
    </w:p>
    <w:p w:rsidR="0063075B" w:rsidRPr="0063075B" w:rsidRDefault="0063075B" w:rsidP="0063075B">
      <w:pPr>
        <w:rPr>
          <w:rFonts w:ascii="Times New Roman" w:hAnsi="Times New Roman" w:cs="Times New Roman"/>
          <w:b/>
          <w:sz w:val="28"/>
          <w:szCs w:val="28"/>
        </w:rPr>
      </w:pPr>
      <w:r w:rsidRPr="006307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075B" w:rsidRPr="0063075B" w:rsidRDefault="0063075B" w:rsidP="0063075B">
      <w:pPr>
        <w:rPr>
          <w:rFonts w:ascii="Times New Roman" w:hAnsi="Times New Roman" w:cs="Times New Roman"/>
          <w:sz w:val="28"/>
          <w:szCs w:val="28"/>
        </w:rPr>
      </w:pPr>
      <w:r w:rsidRPr="0063075B">
        <w:rPr>
          <w:rFonts w:ascii="Times New Roman" w:hAnsi="Times New Roman" w:cs="Times New Roman"/>
          <w:b/>
          <w:sz w:val="28"/>
          <w:szCs w:val="28"/>
        </w:rPr>
        <w:t>Статья 4. Бюджетные ассигнования на 2021 год и на плановый период 2022 и 2023 годов</w:t>
      </w:r>
    </w:p>
    <w:p w:rsidR="0063075B" w:rsidRPr="0063075B" w:rsidRDefault="0063075B" w:rsidP="0063075B">
      <w:pPr>
        <w:rPr>
          <w:rFonts w:ascii="Times New Roman" w:hAnsi="Times New Roman" w:cs="Times New Roman"/>
          <w:sz w:val="28"/>
          <w:szCs w:val="28"/>
        </w:rPr>
      </w:pPr>
      <w:r w:rsidRPr="0063075B">
        <w:rPr>
          <w:rFonts w:ascii="Times New Roman" w:hAnsi="Times New Roman" w:cs="Times New Roman"/>
          <w:sz w:val="28"/>
          <w:szCs w:val="28"/>
        </w:rPr>
        <w:t>1. Утвердить общий объем бюджетных ассигнований на исполнение публичных нормативных обязательств на 2021 год в сумме 0 тыс. рублей, на 2022 год в сумме 0 тыс. рублей, на 2023 год в сумме 0 тыс. рублей.</w:t>
      </w:r>
    </w:p>
    <w:p w:rsidR="0063075B" w:rsidRPr="0063075B" w:rsidRDefault="0063075B" w:rsidP="0063075B">
      <w:pPr>
        <w:rPr>
          <w:rFonts w:ascii="Times New Roman" w:hAnsi="Times New Roman" w:cs="Times New Roman"/>
          <w:sz w:val="28"/>
          <w:szCs w:val="28"/>
        </w:rPr>
      </w:pPr>
      <w:r w:rsidRPr="0063075B">
        <w:rPr>
          <w:rFonts w:ascii="Times New Roman" w:hAnsi="Times New Roman" w:cs="Times New Roman"/>
          <w:sz w:val="28"/>
          <w:szCs w:val="28"/>
        </w:rPr>
        <w:t>2. Утвердить:</w:t>
      </w:r>
    </w:p>
    <w:p w:rsidR="0063075B" w:rsidRPr="0063075B" w:rsidRDefault="0063075B" w:rsidP="0063075B">
      <w:pPr>
        <w:rPr>
          <w:rFonts w:ascii="Times New Roman" w:hAnsi="Times New Roman" w:cs="Times New Roman"/>
          <w:sz w:val="28"/>
          <w:szCs w:val="28"/>
        </w:rPr>
      </w:pPr>
      <w:r w:rsidRPr="0063075B">
        <w:rPr>
          <w:rFonts w:ascii="Times New Roman" w:hAnsi="Times New Roman" w:cs="Times New Roman"/>
          <w:sz w:val="28"/>
          <w:szCs w:val="28"/>
        </w:rPr>
        <w:t xml:space="preserve">1) распределение бюджетных ассигнований по разделам, подразделам, целевым статьям и группам  </w:t>
      </w:r>
      <w:proofErr w:type="gramStart"/>
      <w:r w:rsidRPr="0063075B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630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75B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63075B">
        <w:rPr>
          <w:rFonts w:ascii="Times New Roman" w:hAnsi="Times New Roman" w:cs="Times New Roman"/>
          <w:sz w:val="28"/>
          <w:szCs w:val="28"/>
        </w:rPr>
        <w:t xml:space="preserve"> сельского поселения на 2021 год согласно приложения </w:t>
      </w:r>
      <w:r w:rsidRPr="0063075B">
        <w:rPr>
          <w:rFonts w:ascii="Times New Roman" w:hAnsi="Times New Roman" w:cs="Times New Roman"/>
          <w:snapToGrid w:val="0"/>
          <w:sz w:val="28"/>
          <w:szCs w:val="28"/>
        </w:rPr>
        <w:t>4 и на плановый период 2022 и 2023 годов</w:t>
      </w:r>
      <w:r w:rsidRPr="0063075B">
        <w:rPr>
          <w:rFonts w:ascii="Times New Roman" w:hAnsi="Times New Roman" w:cs="Times New Roman"/>
          <w:sz w:val="28"/>
          <w:szCs w:val="28"/>
        </w:rPr>
        <w:t xml:space="preserve"> согласно приложения </w:t>
      </w:r>
      <w:r w:rsidRPr="0063075B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Pr="0063075B">
        <w:rPr>
          <w:rFonts w:ascii="Times New Roman" w:hAnsi="Times New Roman" w:cs="Times New Roman"/>
          <w:sz w:val="28"/>
          <w:szCs w:val="28"/>
        </w:rPr>
        <w:t>;</w:t>
      </w:r>
    </w:p>
    <w:p w:rsidR="0063075B" w:rsidRPr="0063075B" w:rsidRDefault="0063075B" w:rsidP="0063075B">
      <w:pPr>
        <w:rPr>
          <w:rFonts w:ascii="Times New Roman" w:hAnsi="Times New Roman" w:cs="Times New Roman"/>
          <w:sz w:val="28"/>
          <w:szCs w:val="28"/>
        </w:rPr>
      </w:pPr>
      <w:r w:rsidRPr="0063075B">
        <w:rPr>
          <w:rFonts w:ascii="Times New Roman" w:hAnsi="Times New Roman" w:cs="Times New Roman"/>
          <w:sz w:val="28"/>
          <w:szCs w:val="28"/>
        </w:rPr>
        <w:t xml:space="preserve">2) ведомственную структуру расходов бюджета </w:t>
      </w:r>
      <w:proofErr w:type="spellStart"/>
      <w:r w:rsidRPr="0063075B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63075B">
        <w:rPr>
          <w:rFonts w:ascii="Times New Roman" w:hAnsi="Times New Roman" w:cs="Times New Roman"/>
          <w:sz w:val="28"/>
          <w:szCs w:val="28"/>
        </w:rPr>
        <w:t xml:space="preserve"> сельского поселения на 2021 год </w:t>
      </w:r>
      <w:proofErr w:type="gramStart"/>
      <w:r w:rsidRPr="0063075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63075B">
        <w:rPr>
          <w:rFonts w:ascii="Times New Roman" w:hAnsi="Times New Roman" w:cs="Times New Roman"/>
          <w:sz w:val="28"/>
          <w:szCs w:val="28"/>
        </w:rPr>
        <w:t xml:space="preserve"> 6</w:t>
      </w:r>
      <w:r w:rsidRPr="0063075B">
        <w:rPr>
          <w:rFonts w:ascii="Times New Roman" w:hAnsi="Times New Roman" w:cs="Times New Roman"/>
          <w:snapToGrid w:val="0"/>
          <w:sz w:val="28"/>
          <w:szCs w:val="28"/>
        </w:rPr>
        <w:t xml:space="preserve"> и на плановый период 2022 и 2023 годов</w:t>
      </w:r>
      <w:r w:rsidRPr="0063075B">
        <w:rPr>
          <w:rFonts w:ascii="Times New Roman" w:hAnsi="Times New Roman" w:cs="Times New Roman"/>
          <w:sz w:val="28"/>
          <w:szCs w:val="28"/>
        </w:rPr>
        <w:t xml:space="preserve"> согласно приложения </w:t>
      </w:r>
      <w:r w:rsidRPr="0063075B">
        <w:rPr>
          <w:rFonts w:ascii="Times New Roman" w:hAnsi="Times New Roman" w:cs="Times New Roman"/>
          <w:snapToGrid w:val="0"/>
          <w:sz w:val="28"/>
          <w:szCs w:val="28"/>
        </w:rPr>
        <w:t>7.</w:t>
      </w:r>
    </w:p>
    <w:p w:rsidR="0063075B" w:rsidRPr="0063075B" w:rsidRDefault="0063075B" w:rsidP="0063075B">
      <w:pPr>
        <w:rPr>
          <w:rFonts w:ascii="Times New Roman" w:hAnsi="Times New Roman" w:cs="Times New Roman"/>
          <w:sz w:val="28"/>
          <w:szCs w:val="28"/>
        </w:rPr>
      </w:pPr>
    </w:p>
    <w:p w:rsidR="0063075B" w:rsidRPr="0063075B" w:rsidRDefault="0063075B" w:rsidP="0063075B">
      <w:pPr>
        <w:rPr>
          <w:rFonts w:ascii="Times New Roman" w:hAnsi="Times New Roman" w:cs="Times New Roman"/>
          <w:b/>
          <w:sz w:val="28"/>
          <w:szCs w:val="28"/>
        </w:rPr>
      </w:pPr>
      <w:r w:rsidRPr="0063075B">
        <w:rPr>
          <w:rFonts w:ascii="Times New Roman" w:hAnsi="Times New Roman" w:cs="Times New Roman"/>
          <w:b/>
          <w:sz w:val="28"/>
          <w:szCs w:val="28"/>
        </w:rPr>
        <w:t>Статья 6. Особенности исполнения  бюджета в 2021 году и в плановом периоде 2022 и 2023 годов</w:t>
      </w:r>
    </w:p>
    <w:p w:rsidR="0063075B" w:rsidRPr="0063075B" w:rsidRDefault="0063075B" w:rsidP="0063075B">
      <w:pPr>
        <w:jc w:val="both"/>
        <w:rPr>
          <w:rFonts w:ascii="Times New Roman" w:hAnsi="Times New Roman" w:cs="Times New Roman"/>
          <w:sz w:val="28"/>
          <w:szCs w:val="28"/>
        </w:rPr>
      </w:pPr>
      <w:r w:rsidRPr="0063075B">
        <w:rPr>
          <w:rFonts w:ascii="Times New Roman" w:hAnsi="Times New Roman" w:cs="Times New Roman"/>
          <w:sz w:val="28"/>
          <w:szCs w:val="28"/>
        </w:rPr>
        <w:lastRenderedPageBreak/>
        <w:t>1. Установить следующие основания для внесения в 2021 году изменений в показатели сводной бюджетной росписи бюджета, связанные с особенностями исполнения бюджета и (или) перераспределения бюджетных ассигнований между получателями средств бюджета:</w:t>
      </w:r>
    </w:p>
    <w:p w:rsidR="0063075B" w:rsidRPr="0063075B" w:rsidRDefault="0063075B" w:rsidP="0063075B">
      <w:pPr>
        <w:rPr>
          <w:rFonts w:ascii="Times New Roman" w:hAnsi="Times New Roman" w:cs="Times New Roman"/>
          <w:sz w:val="28"/>
          <w:szCs w:val="28"/>
        </w:rPr>
      </w:pPr>
      <w:r w:rsidRPr="0063075B">
        <w:rPr>
          <w:rFonts w:ascii="Times New Roman" w:hAnsi="Times New Roman" w:cs="Times New Roman"/>
          <w:sz w:val="28"/>
          <w:szCs w:val="28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63075B" w:rsidRPr="0063075B" w:rsidRDefault="0063075B" w:rsidP="0063075B">
      <w:pPr>
        <w:rPr>
          <w:rFonts w:ascii="Times New Roman" w:hAnsi="Times New Roman" w:cs="Times New Roman"/>
          <w:sz w:val="28"/>
          <w:szCs w:val="28"/>
        </w:rPr>
      </w:pPr>
      <w:r w:rsidRPr="0063075B">
        <w:rPr>
          <w:rFonts w:ascii="Times New Roman" w:hAnsi="Times New Roman" w:cs="Times New Roman"/>
          <w:sz w:val="28"/>
          <w:szCs w:val="28"/>
        </w:rPr>
        <w:t>2) поступление в доход бюджета средств, полученных в адрес муниципальных казенных учреждений от добровольных пожертвований;                                                                                                                       3) поступление в доход бюджета, полученных в адрес муниципальных казенных учреждений в возмещение ущерба при возникновении страховых случаев.</w:t>
      </w:r>
    </w:p>
    <w:p w:rsidR="0063075B" w:rsidRPr="0063075B" w:rsidRDefault="0063075B" w:rsidP="006307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75B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63075B">
        <w:rPr>
          <w:rFonts w:ascii="Times New Roman" w:hAnsi="Times New Roman" w:cs="Times New Roman"/>
          <w:sz w:val="28"/>
          <w:szCs w:val="28"/>
        </w:rPr>
        <w:t>Установить, что не использованные по состоянию на 1 января 2021 года остатки межбюджетных трансфертов, предоставленных из районного бюджета местным бюджетам в форме субвенций, субсидий и иных межбюджетных трансфертов, имеющих целевое назначение, подлежат возврату в районной бюджет в течение первых пятнадцати рабочих дней  2021 года.</w:t>
      </w:r>
      <w:proofErr w:type="gramEnd"/>
    </w:p>
    <w:p w:rsidR="0063075B" w:rsidRPr="0063075B" w:rsidRDefault="0063075B" w:rsidP="0063075B">
      <w:pPr>
        <w:rPr>
          <w:rFonts w:ascii="Times New Roman" w:hAnsi="Times New Roman" w:cs="Times New Roman"/>
          <w:sz w:val="28"/>
          <w:szCs w:val="28"/>
        </w:rPr>
      </w:pPr>
    </w:p>
    <w:p w:rsidR="0063075B" w:rsidRPr="0063075B" w:rsidRDefault="0063075B" w:rsidP="0063075B">
      <w:pPr>
        <w:rPr>
          <w:rFonts w:ascii="Times New Roman" w:hAnsi="Times New Roman" w:cs="Times New Roman"/>
          <w:b/>
          <w:sz w:val="28"/>
          <w:szCs w:val="28"/>
        </w:rPr>
      </w:pPr>
      <w:r w:rsidRPr="0063075B">
        <w:rPr>
          <w:rFonts w:ascii="Times New Roman" w:hAnsi="Times New Roman" w:cs="Times New Roman"/>
          <w:b/>
          <w:sz w:val="28"/>
          <w:szCs w:val="28"/>
        </w:rPr>
        <w:t>Статья 7. Верхний предел муниципального внутреннего долга. Объем расходов на обслуживание муниципального долга. Предельный объем муниципальных заимствований</w:t>
      </w:r>
    </w:p>
    <w:p w:rsidR="0063075B" w:rsidRPr="0063075B" w:rsidRDefault="0063075B" w:rsidP="0063075B">
      <w:pPr>
        <w:rPr>
          <w:rFonts w:ascii="Times New Roman" w:hAnsi="Times New Roman" w:cs="Times New Roman"/>
          <w:sz w:val="28"/>
          <w:szCs w:val="28"/>
        </w:rPr>
      </w:pPr>
      <w:r w:rsidRPr="0063075B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 внутреннего долга:</w:t>
      </w:r>
    </w:p>
    <w:p w:rsidR="0063075B" w:rsidRPr="0063075B" w:rsidRDefault="0063075B" w:rsidP="0063075B">
      <w:pPr>
        <w:rPr>
          <w:rFonts w:ascii="Times New Roman" w:hAnsi="Times New Roman" w:cs="Times New Roman"/>
          <w:sz w:val="28"/>
          <w:szCs w:val="28"/>
        </w:rPr>
      </w:pPr>
      <w:r w:rsidRPr="0063075B">
        <w:rPr>
          <w:rFonts w:ascii="Times New Roman" w:hAnsi="Times New Roman" w:cs="Times New Roman"/>
          <w:sz w:val="28"/>
          <w:szCs w:val="28"/>
        </w:rPr>
        <w:t>на 1 января 2021 года в сумме 0 тыс. рублей, в том числе верхний предел долга по муниципальным гарантиям в сумме 0,0 тыс. рублей.</w:t>
      </w:r>
    </w:p>
    <w:p w:rsidR="0063075B" w:rsidRPr="0063075B" w:rsidRDefault="0063075B" w:rsidP="0063075B">
      <w:pPr>
        <w:rPr>
          <w:rFonts w:ascii="Times New Roman" w:hAnsi="Times New Roman" w:cs="Times New Roman"/>
          <w:sz w:val="28"/>
          <w:szCs w:val="28"/>
        </w:rPr>
      </w:pPr>
      <w:r w:rsidRPr="0063075B">
        <w:rPr>
          <w:rFonts w:ascii="Times New Roman" w:hAnsi="Times New Roman" w:cs="Times New Roman"/>
          <w:sz w:val="28"/>
          <w:szCs w:val="28"/>
        </w:rPr>
        <w:t xml:space="preserve"> на 1 января 2022 года в сумме 0 тыс. рублей, в том числе верхний предел долга по муниципальным гарантиям в сумме 0,0 тыс. рублей.</w:t>
      </w:r>
    </w:p>
    <w:p w:rsidR="0063075B" w:rsidRPr="0063075B" w:rsidRDefault="0063075B" w:rsidP="0063075B">
      <w:pPr>
        <w:rPr>
          <w:rFonts w:ascii="Times New Roman" w:hAnsi="Times New Roman" w:cs="Times New Roman"/>
          <w:sz w:val="28"/>
          <w:szCs w:val="28"/>
        </w:rPr>
      </w:pPr>
      <w:r w:rsidRPr="0063075B">
        <w:rPr>
          <w:rFonts w:ascii="Times New Roman" w:hAnsi="Times New Roman" w:cs="Times New Roman"/>
          <w:sz w:val="28"/>
          <w:szCs w:val="28"/>
        </w:rPr>
        <w:t xml:space="preserve"> на 1 января 2023 года в сумме 0  тыс. рублей, в том числе верхний предел долга по муниципальным гарантиям в сумме 0,0 тыс. рублей.</w:t>
      </w:r>
    </w:p>
    <w:p w:rsidR="0063075B" w:rsidRPr="0063075B" w:rsidRDefault="0063075B" w:rsidP="0063075B">
      <w:pPr>
        <w:jc w:val="both"/>
        <w:rPr>
          <w:rFonts w:ascii="Times New Roman" w:hAnsi="Times New Roman" w:cs="Times New Roman"/>
          <w:sz w:val="28"/>
          <w:szCs w:val="28"/>
        </w:rPr>
      </w:pPr>
      <w:r w:rsidRPr="0063075B">
        <w:rPr>
          <w:rFonts w:ascii="Times New Roman" w:hAnsi="Times New Roman" w:cs="Times New Roman"/>
          <w:sz w:val="28"/>
          <w:szCs w:val="28"/>
        </w:rPr>
        <w:t>Установить объем расходов на обслуживание муниципального долга на 2021 год в сумме 0,0 тыс. рублей, на 2022 год в сумме 0,0 тыс. рублей и на 2023 год в сумме 0,0 тыс. рублей.</w:t>
      </w:r>
    </w:p>
    <w:p w:rsidR="0063075B" w:rsidRPr="0063075B" w:rsidRDefault="0063075B" w:rsidP="0063075B">
      <w:pPr>
        <w:jc w:val="both"/>
        <w:rPr>
          <w:rFonts w:ascii="Times New Roman" w:hAnsi="Times New Roman" w:cs="Times New Roman"/>
          <w:sz w:val="28"/>
          <w:szCs w:val="28"/>
        </w:rPr>
      </w:pPr>
      <w:r w:rsidRPr="0063075B">
        <w:rPr>
          <w:rFonts w:ascii="Times New Roman" w:hAnsi="Times New Roman" w:cs="Times New Roman"/>
          <w:sz w:val="28"/>
          <w:szCs w:val="28"/>
        </w:rPr>
        <w:t>Установить предельный объем муниципальных заимствований, направляемых на финансирование дефицита местного бюджета и погашение долговых обязательств, на 2021 год в сумме 0,0 тыс. рублей на 2022 год в сумме 0,0 тыс. рублей и на 2023 год в сумме 0,0 тыс. рублей.</w:t>
      </w:r>
    </w:p>
    <w:p w:rsidR="0063075B" w:rsidRPr="0063075B" w:rsidRDefault="0063075B" w:rsidP="0063075B">
      <w:pPr>
        <w:rPr>
          <w:rFonts w:ascii="Times New Roman" w:hAnsi="Times New Roman" w:cs="Times New Roman"/>
          <w:sz w:val="28"/>
          <w:szCs w:val="28"/>
        </w:rPr>
      </w:pPr>
    </w:p>
    <w:p w:rsidR="0063075B" w:rsidRPr="0063075B" w:rsidRDefault="0063075B" w:rsidP="00630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75B">
        <w:rPr>
          <w:rFonts w:ascii="Times New Roman" w:hAnsi="Times New Roman" w:cs="Times New Roman"/>
          <w:b/>
          <w:sz w:val="28"/>
          <w:szCs w:val="28"/>
        </w:rPr>
        <w:t>Статья 8. Программы муниципальных гарантий, муниципальных внутренних и внешних заимствований на 2021 год  и на плановый период 2022 и 2023 годов</w:t>
      </w:r>
    </w:p>
    <w:p w:rsidR="0063075B" w:rsidRPr="0063075B" w:rsidRDefault="0063075B" w:rsidP="00630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75B">
        <w:rPr>
          <w:rFonts w:ascii="Times New Roman" w:hAnsi="Times New Roman" w:cs="Times New Roman"/>
          <w:sz w:val="28"/>
          <w:szCs w:val="28"/>
        </w:rPr>
        <w:lastRenderedPageBreak/>
        <w:t xml:space="preserve">1.Утвердить программу муниципальных гарантий бюджета </w:t>
      </w:r>
      <w:proofErr w:type="spellStart"/>
      <w:r w:rsidRPr="0063075B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63075B">
        <w:rPr>
          <w:rFonts w:ascii="Times New Roman" w:hAnsi="Times New Roman" w:cs="Times New Roman"/>
          <w:sz w:val="28"/>
          <w:szCs w:val="28"/>
        </w:rPr>
        <w:t xml:space="preserve"> сельского поселения в валюте Российской Федерации на 2021 год согласно приложению 8 и на плановый период 2022 и 2023 годов согласно приложению 9.</w:t>
      </w:r>
    </w:p>
    <w:p w:rsidR="0063075B" w:rsidRPr="0063075B" w:rsidRDefault="0063075B" w:rsidP="0063075B">
      <w:pPr>
        <w:jc w:val="both"/>
        <w:rPr>
          <w:rFonts w:ascii="Times New Roman" w:hAnsi="Times New Roman" w:cs="Times New Roman"/>
          <w:sz w:val="28"/>
          <w:szCs w:val="28"/>
        </w:rPr>
      </w:pPr>
      <w:r w:rsidRPr="0063075B">
        <w:rPr>
          <w:rFonts w:ascii="Times New Roman" w:hAnsi="Times New Roman" w:cs="Times New Roman"/>
          <w:sz w:val="28"/>
          <w:szCs w:val="28"/>
        </w:rPr>
        <w:t xml:space="preserve">2.Утвердить программу муниципальных внутренних и внешних заимствований бюджета </w:t>
      </w:r>
      <w:proofErr w:type="spellStart"/>
      <w:r w:rsidRPr="0063075B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63075B">
        <w:rPr>
          <w:rFonts w:ascii="Times New Roman" w:hAnsi="Times New Roman" w:cs="Times New Roman"/>
          <w:sz w:val="28"/>
          <w:szCs w:val="28"/>
        </w:rPr>
        <w:t xml:space="preserve"> сельского поселения на 2021 год согласно приложению 10 и на плановый период 2022 и 2023 годов согласно приложению 11.</w:t>
      </w:r>
    </w:p>
    <w:p w:rsidR="0063075B" w:rsidRPr="0063075B" w:rsidRDefault="0063075B" w:rsidP="0063075B">
      <w:pPr>
        <w:rPr>
          <w:rFonts w:ascii="Times New Roman" w:hAnsi="Times New Roman" w:cs="Times New Roman"/>
          <w:b/>
          <w:sz w:val="28"/>
          <w:szCs w:val="28"/>
        </w:rPr>
      </w:pPr>
    </w:p>
    <w:p w:rsidR="0063075B" w:rsidRPr="0063075B" w:rsidRDefault="0063075B" w:rsidP="0063075B">
      <w:pPr>
        <w:rPr>
          <w:rFonts w:ascii="Times New Roman" w:hAnsi="Times New Roman" w:cs="Times New Roman"/>
          <w:b/>
          <w:sz w:val="28"/>
          <w:szCs w:val="28"/>
        </w:rPr>
      </w:pPr>
      <w:r w:rsidRPr="0063075B">
        <w:rPr>
          <w:rFonts w:ascii="Times New Roman" w:hAnsi="Times New Roman" w:cs="Times New Roman"/>
          <w:b/>
          <w:sz w:val="28"/>
          <w:szCs w:val="28"/>
        </w:rPr>
        <w:t xml:space="preserve">Статья 9. Межбюджетные трансферты, предоставляемые в 2021 году бюджету </w:t>
      </w:r>
      <w:proofErr w:type="spellStart"/>
      <w:r w:rsidRPr="0063075B">
        <w:rPr>
          <w:rFonts w:ascii="Times New Roman" w:hAnsi="Times New Roman" w:cs="Times New Roman"/>
          <w:b/>
          <w:sz w:val="28"/>
          <w:szCs w:val="28"/>
        </w:rPr>
        <w:t>Аргаяшского</w:t>
      </w:r>
      <w:proofErr w:type="spellEnd"/>
      <w:r w:rsidRPr="0063075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из бюджета </w:t>
      </w:r>
      <w:proofErr w:type="spellStart"/>
      <w:r w:rsidRPr="0063075B">
        <w:rPr>
          <w:rFonts w:ascii="Times New Roman" w:hAnsi="Times New Roman" w:cs="Times New Roman"/>
          <w:b/>
          <w:sz w:val="28"/>
          <w:szCs w:val="28"/>
        </w:rPr>
        <w:t>Норкинского</w:t>
      </w:r>
      <w:proofErr w:type="spellEnd"/>
      <w:r w:rsidRPr="0063075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3075B" w:rsidRPr="0063075B" w:rsidRDefault="0063075B" w:rsidP="0063075B">
      <w:pPr>
        <w:rPr>
          <w:rFonts w:ascii="Times New Roman" w:hAnsi="Times New Roman" w:cs="Times New Roman"/>
          <w:sz w:val="28"/>
          <w:szCs w:val="28"/>
        </w:rPr>
      </w:pPr>
      <w:r w:rsidRPr="0063075B">
        <w:rPr>
          <w:rFonts w:ascii="Times New Roman" w:hAnsi="Times New Roman" w:cs="Times New Roman"/>
          <w:sz w:val="28"/>
          <w:szCs w:val="28"/>
        </w:rPr>
        <w:t xml:space="preserve">1. Утвердить общий объем межбюджетных трансфертов, предоставляемых бюджету </w:t>
      </w:r>
      <w:proofErr w:type="spellStart"/>
      <w:r w:rsidRPr="0063075B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Pr="0063075B">
        <w:rPr>
          <w:rFonts w:ascii="Times New Roman" w:hAnsi="Times New Roman" w:cs="Times New Roman"/>
          <w:sz w:val="28"/>
          <w:szCs w:val="28"/>
        </w:rPr>
        <w:t xml:space="preserve"> муниципального района из бюджета </w:t>
      </w:r>
      <w:proofErr w:type="spellStart"/>
      <w:r w:rsidRPr="0063075B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63075B">
        <w:rPr>
          <w:rFonts w:ascii="Times New Roman" w:hAnsi="Times New Roman" w:cs="Times New Roman"/>
          <w:sz w:val="28"/>
          <w:szCs w:val="28"/>
        </w:rPr>
        <w:t xml:space="preserve"> сельского поселения на 2021 год в сумме 47,82 тыс. рублей, согласно приложению 12 и на плановый период 2022 год в сумме 14,82  тыс. рублей, и 2023 год в сумме 14,82 тыс. рублей согласно приложению 13.</w:t>
      </w:r>
    </w:p>
    <w:p w:rsidR="0063075B" w:rsidRPr="0063075B" w:rsidRDefault="0063075B" w:rsidP="0063075B">
      <w:pPr>
        <w:rPr>
          <w:rFonts w:ascii="Times New Roman" w:hAnsi="Times New Roman" w:cs="Times New Roman"/>
          <w:sz w:val="28"/>
          <w:szCs w:val="28"/>
        </w:rPr>
      </w:pPr>
    </w:p>
    <w:p w:rsidR="0063075B" w:rsidRPr="0063075B" w:rsidRDefault="0063075B" w:rsidP="0063075B">
      <w:pPr>
        <w:rPr>
          <w:rFonts w:ascii="Times New Roman" w:hAnsi="Times New Roman" w:cs="Times New Roman"/>
          <w:b/>
          <w:sz w:val="28"/>
          <w:szCs w:val="28"/>
        </w:rPr>
      </w:pPr>
      <w:r w:rsidRPr="0063075B">
        <w:rPr>
          <w:rFonts w:ascii="Times New Roman" w:hAnsi="Times New Roman" w:cs="Times New Roman"/>
          <w:b/>
          <w:sz w:val="28"/>
          <w:szCs w:val="28"/>
        </w:rPr>
        <w:t xml:space="preserve">Статья 10. Источники внутреннего финансирования дефицита бюджета </w:t>
      </w:r>
      <w:proofErr w:type="spellStart"/>
      <w:r w:rsidRPr="0063075B">
        <w:rPr>
          <w:rFonts w:ascii="Times New Roman" w:hAnsi="Times New Roman" w:cs="Times New Roman"/>
          <w:b/>
          <w:sz w:val="28"/>
          <w:szCs w:val="28"/>
        </w:rPr>
        <w:t>Норкинского</w:t>
      </w:r>
      <w:proofErr w:type="spellEnd"/>
      <w:r w:rsidRPr="0063075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2021 год и на плановый период  2022 и 2023 годов</w:t>
      </w:r>
    </w:p>
    <w:p w:rsidR="0063075B" w:rsidRPr="0063075B" w:rsidRDefault="0063075B" w:rsidP="0063075B">
      <w:pPr>
        <w:rPr>
          <w:rFonts w:ascii="Times New Roman" w:hAnsi="Times New Roman" w:cs="Times New Roman"/>
          <w:b/>
          <w:sz w:val="28"/>
          <w:szCs w:val="28"/>
        </w:rPr>
      </w:pPr>
    </w:p>
    <w:p w:rsidR="0063075B" w:rsidRPr="0063075B" w:rsidRDefault="0063075B" w:rsidP="0063075B">
      <w:pPr>
        <w:rPr>
          <w:rFonts w:ascii="Times New Roman" w:hAnsi="Times New Roman" w:cs="Times New Roman"/>
          <w:sz w:val="28"/>
          <w:szCs w:val="28"/>
        </w:rPr>
      </w:pPr>
      <w:r w:rsidRPr="0063075B">
        <w:rPr>
          <w:rFonts w:ascii="Times New Roman" w:hAnsi="Times New Roman" w:cs="Times New Roman"/>
          <w:sz w:val="28"/>
          <w:szCs w:val="28"/>
        </w:rPr>
        <w:t>1. Утвердить источники внутреннего финансирования дефицита бюджета на 2021 год согласно приложению 14 и на плановый период 2022 и 2023 годов согласно приложению 15.</w:t>
      </w:r>
    </w:p>
    <w:p w:rsidR="0063075B" w:rsidRPr="003A648F" w:rsidRDefault="0063075B" w:rsidP="0063075B"/>
    <w:p w:rsidR="0063075B" w:rsidRDefault="0063075B" w:rsidP="0063075B">
      <w:pPr>
        <w:rPr>
          <w:rFonts w:ascii="Times New Roman" w:hAnsi="Times New Roman" w:cs="Times New Roman"/>
          <w:sz w:val="28"/>
          <w:szCs w:val="28"/>
        </w:rPr>
      </w:pPr>
      <w:r w:rsidRPr="0063075B">
        <w:rPr>
          <w:rFonts w:ascii="Times New Roman" w:hAnsi="Times New Roman" w:cs="Times New Roman"/>
          <w:sz w:val="28"/>
          <w:szCs w:val="28"/>
        </w:rPr>
        <w:t>Глава</w:t>
      </w:r>
      <w:r w:rsidRPr="006307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</w:p>
    <w:p w:rsidR="0063075B" w:rsidRPr="0063075B" w:rsidRDefault="0063075B" w:rsidP="00630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3075B">
        <w:rPr>
          <w:rFonts w:ascii="Times New Roman" w:hAnsi="Times New Roman" w:cs="Times New Roman"/>
          <w:sz w:val="28"/>
          <w:szCs w:val="28"/>
        </w:rPr>
        <w:tab/>
      </w:r>
      <w:r w:rsidRPr="0063075B">
        <w:rPr>
          <w:rFonts w:ascii="Times New Roman" w:hAnsi="Times New Roman" w:cs="Times New Roman"/>
          <w:sz w:val="28"/>
          <w:szCs w:val="28"/>
        </w:rPr>
        <w:tab/>
      </w:r>
      <w:r w:rsidRPr="0063075B">
        <w:rPr>
          <w:rFonts w:ascii="Times New Roman" w:hAnsi="Times New Roman" w:cs="Times New Roman"/>
          <w:sz w:val="28"/>
          <w:szCs w:val="28"/>
        </w:rPr>
        <w:tab/>
      </w:r>
      <w:r w:rsidRPr="0063075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63075B">
        <w:rPr>
          <w:rFonts w:ascii="Times New Roman" w:hAnsi="Times New Roman" w:cs="Times New Roman"/>
          <w:sz w:val="28"/>
          <w:szCs w:val="28"/>
        </w:rPr>
        <w:tab/>
      </w:r>
      <w:r w:rsidRPr="0063075B">
        <w:rPr>
          <w:rFonts w:ascii="Times New Roman" w:hAnsi="Times New Roman" w:cs="Times New Roman"/>
          <w:sz w:val="28"/>
          <w:szCs w:val="28"/>
        </w:rPr>
        <w:tab/>
        <w:t xml:space="preserve">       Р.Р. </w:t>
      </w:r>
      <w:proofErr w:type="spellStart"/>
      <w:r w:rsidRPr="0063075B">
        <w:rPr>
          <w:rFonts w:ascii="Times New Roman" w:hAnsi="Times New Roman" w:cs="Times New Roman"/>
          <w:sz w:val="28"/>
          <w:szCs w:val="28"/>
        </w:rPr>
        <w:t>Курмангалеев</w:t>
      </w:r>
      <w:proofErr w:type="spellEnd"/>
    </w:p>
    <w:p w:rsidR="0063075B" w:rsidRPr="0063075B" w:rsidRDefault="0063075B" w:rsidP="0063075B">
      <w:pPr>
        <w:rPr>
          <w:rFonts w:ascii="Times New Roman" w:hAnsi="Times New Roman" w:cs="Times New Roman"/>
          <w:sz w:val="28"/>
          <w:szCs w:val="28"/>
        </w:rPr>
      </w:pPr>
      <w:r w:rsidRPr="0063075B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Л.Г. Хусаинова</w:t>
      </w:r>
    </w:p>
    <w:p w:rsidR="0063075B" w:rsidRPr="0063075B" w:rsidRDefault="0063075B" w:rsidP="0063075B">
      <w:pPr>
        <w:rPr>
          <w:rFonts w:ascii="Times New Roman" w:hAnsi="Times New Roman" w:cs="Times New Roman"/>
          <w:sz w:val="28"/>
          <w:szCs w:val="28"/>
        </w:rPr>
      </w:pPr>
    </w:p>
    <w:p w:rsidR="008A3FD3" w:rsidRPr="0063075B" w:rsidRDefault="008A3FD3">
      <w:pPr>
        <w:rPr>
          <w:rFonts w:ascii="Times New Roman" w:hAnsi="Times New Roman" w:cs="Times New Roman"/>
          <w:sz w:val="28"/>
          <w:szCs w:val="28"/>
        </w:rPr>
      </w:pPr>
    </w:p>
    <w:sectPr w:rsidR="008A3FD3" w:rsidRPr="0063075B" w:rsidSect="00844641">
      <w:pgSz w:w="11906" w:h="16838" w:code="9"/>
      <w:pgMar w:top="284" w:right="510" w:bottom="244" w:left="102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75B"/>
    <w:rsid w:val="003578DE"/>
    <w:rsid w:val="00363AB4"/>
    <w:rsid w:val="0063075B"/>
    <w:rsid w:val="008A3FD3"/>
    <w:rsid w:val="00B6129B"/>
    <w:rsid w:val="00C67BA4"/>
    <w:rsid w:val="00E8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0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3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ляля</cp:lastModifiedBy>
  <cp:revision>6</cp:revision>
  <cp:lastPrinted>2021-01-15T09:18:00Z</cp:lastPrinted>
  <dcterms:created xsi:type="dcterms:W3CDTF">2020-12-24T05:44:00Z</dcterms:created>
  <dcterms:modified xsi:type="dcterms:W3CDTF">2021-04-02T11:00:00Z</dcterms:modified>
</cp:coreProperties>
</file>