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4E" w:rsidRPr="007F05DB" w:rsidRDefault="003C674E" w:rsidP="003C674E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3C674E" w:rsidRPr="007F05DB" w:rsidRDefault="003C674E" w:rsidP="003C674E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3C674E" w:rsidRPr="00E557AA" w:rsidRDefault="003C674E" w:rsidP="003C674E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3C674E" w:rsidRDefault="003C674E" w:rsidP="003C674E">
      <w:pPr>
        <w:keepNext/>
        <w:autoSpaceDN w:val="0"/>
        <w:outlineLvl w:val="2"/>
        <w:rPr>
          <w:sz w:val="28"/>
          <w:szCs w:val="28"/>
        </w:rPr>
      </w:pPr>
    </w:p>
    <w:p w:rsidR="003C674E" w:rsidRPr="00910BCB" w:rsidRDefault="003C674E" w:rsidP="003C674E">
      <w:pPr>
        <w:keepNext/>
        <w:autoSpaceDN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674E" w:rsidRPr="00910BCB" w:rsidRDefault="003C674E" w:rsidP="003C67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19» марта  2021</w:t>
      </w:r>
      <w:r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46</w:t>
      </w:r>
      <w:r w:rsidRPr="00910BC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BC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0BC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C674E" w:rsidRPr="003C674E" w:rsidRDefault="003C674E" w:rsidP="003C674E">
      <w:pPr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«О продлении полномочий </w:t>
      </w:r>
    </w:p>
    <w:p w:rsidR="003C674E" w:rsidRPr="003C674E" w:rsidRDefault="003C674E" w:rsidP="003C674E">
      <w:pPr>
        <w:rPr>
          <w:rFonts w:ascii="Times New Roman" w:hAnsi="Times New Roman"/>
          <w:bCs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3C674E" w:rsidRPr="003C674E" w:rsidRDefault="003C674E" w:rsidP="003C67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674E">
        <w:rPr>
          <w:rFonts w:ascii="Times New Roman" w:hAnsi="Times New Roman"/>
          <w:bCs/>
          <w:sz w:val="28"/>
          <w:szCs w:val="28"/>
        </w:rPr>
        <w:t>Р.Р.Курмангалеева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»  </w:t>
      </w:r>
    </w:p>
    <w:p w:rsidR="003C674E" w:rsidRPr="00BE6C0F" w:rsidRDefault="003C674E" w:rsidP="003C674E">
      <w:pPr>
        <w:jc w:val="both"/>
        <w:rPr>
          <w:rFonts w:ascii="Times New Roman" w:hAnsi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истечением срока полномочий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</w:t>
      </w:r>
      <w:r w:rsidRPr="00BE6C0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п.2,3 ст.25 Устава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итогами тайного голосования</w:t>
      </w:r>
    </w:p>
    <w:p w:rsidR="003C674E" w:rsidRPr="003C674E" w:rsidRDefault="003C674E" w:rsidP="003C674E">
      <w:pPr>
        <w:rPr>
          <w:rFonts w:ascii="Times New Roman" w:hAnsi="Times New Roman"/>
          <w:bCs/>
          <w:sz w:val="28"/>
          <w:szCs w:val="28"/>
        </w:rPr>
      </w:pPr>
    </w:p>
    <w:p w:rsidR="003C674E" w:rsidRDefault="003C674E" w:rsidP="003C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4E" w:rsidRPr="00910BCB" w:rsidRDefault="003C674E" w:rsidP="003C674E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3C674E" w:rsidRPr="00910BCB" w:rsidRDefault="003C674E" w:rsidP="003C674E">
      <w:pPr>
        <w:jc w:val="center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 РЕШАЕТ:</w:t>
      </w:r>
    </w:p>
    <w:p w:rsidR="003C674E" w:rsidRDefault="003C674E" w:rsidP="003C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4E" w:rsidRPr="003C674E" w:rsidRDefault="003C674E" w:rsidP="003C674E">
      <w:pPr>
        <w:rPr>
          <w:rFonts w:ascii="Times New Roman" w:hAnsi="Times New Roman"/>
          <w:bCs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Продлить полномочия 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3C674E" w:rsidRDefault="003C674E" w:rsidP="003C674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C674E">
        <w:rPr>
          <w:rFonts w:ascii="Times New Roman" w:hAnsi="Times New Roman"/>
          <w:bCs/>
          <w:sz w:val="28"/>
          <w:szCs w:val="28"/>
        </w:rPr>
        <w:t>Р.Р.Курмангалеева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связи с истечением срока полномочий на период до   19 сентября 2021 года.</w:t>
      </w:r>
    </w:p>
    <w:p w:rsidR="003C674E" w:rsidRPr="003C674E" w:rsidRDefault="003C674E" w:rsidP="003C67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6A16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>
        <w:rPr>
          <w:rFonts w:ascii="Times New Roman" w:hAnsi="Times New Roman"/>
          <w:sz w:val="26"/>
          <w:szCs w:val="26"/>
        </w:rPr>
        <w:t xml:space="preserve">ТИК </w:t>
      </w:r>
      <w:proofErr w:type="spellStart"/>
      <w:r>
        <w:rPr>
          <w:rFonts w:ascii="Times New Roman" w:hAnsi="Times New Roman"/>
          <w:sz w:val="26"/>
          <w:szCs w:val="26"/>
        </w:rPr>
        <w:t>Аргаяшского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</w:t>
      </w:r>
      <w:r w:rsidRPr="002F6A16">
        <w:rPr>
          <w:rFonts w:ascii="Times New Roman" w:hAnsi="Times New Roman"/>
          <w:sz w:val="26"/>
          <w:szCs w:val="26"/>
        </w:rPr>
        <w:t xml:space="preserve">ИКМО </w:t>
      </w:r>
      <w:proofErr w:type="spellStart"/>
      <w:r w:rsidRPr="002F6A16">
        <w:rPr>
          <w:rFonts w:ascii="Times New Roman" w:hAnsi="Times New Roman"/>
          <w:sz w:val="26"/>
          <w:szCs w:val="26"/>
        </w:rPr>
        <w:t>Норкинского</w:t>
      </w:r>
      <w:proofErr w:type="spellEnd"/>
      <w:r w:rsidRPr="002F6A1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C674E" w:rsidRPr="002F6A16" w:rsidRDefault="003C674E" w:rsidP="003C674E">
      <w:pPr>
        <w:keepNext/>
        <w:autoSpaceDN w:val="0"/>
        <w:spacing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</w:t>
      </w:r>
      <w:r w:rsidRPr="002F6A16">
        <w:rPr>
          <w:rFonts w:ascii="Times New Roman" w:hAnsi="Times New Roman"/>
          <w:sz w:val="28"/>
          <w:szCs w:val="28"/>
        </w:rPr>
        <w:t xml:space="preserve"> </w:t>
      </w:r>
      <w:r w:rsidRPr="000740D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0740D6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0740D6">
        <w:rPr>
          <w:rFonts w:ascii="Times New Roman" w:hAnsi="Times New Roman"/>
          <w:sz w:val="28"/>
          <w:szCs w:val="28"/>
        </w:rPr>
        <w:t>.р</w:t>
      </w:r>
      <w:proofErr w:type="gramEnd"/>
      <w:r w:rsidRPr="000740D6">
        <w:rPr>
          <w:rFonts w:ascii="Times New Roman" w:hAnsi="Times New Roman"/>
          <w:sz w:val="28"/>
          <w:szCs w:val="28"/>
        </w:rPr>
        <w:t>ф</w:t>
      </w:r>
      <w:proofErr w:type="spellEnd"/>
      <w:r w:rsidRPr="000740D6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3C674E" w:rsidRDefault="003C674E" w:rsidP="003C674E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74E" w:rsidRDefault="003C674E" w:rsidP="003C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C674E" w:rsidRPr="002F6A16" w:rsidRDefault="003C674E" w:rsidP="003C674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Л.Г.Хусаинова</w:t>
      </w:r>
    </w:p>
    <w:p w:rsidR="006963AD" w:rsidRDefault="006963AD"/>
    <w:sectPr w:rsidR="006963AD" w:rsidSect="008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4E"/>
    <w:rsid w:val="003C674E"/>
    <w:rsid w:val="00464644"/>
    <w:rsid w:val="006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cp:lastPrinted>2021-03-22T05:02:00Z</cp:lastPrinted>
  <dcterms:created xsi:type="dcterms:W3CDTF">2021-03-22T04:51:00Z</dcterms:created>
  <dcterms:modified xsi:type="dcterms:W3CDTF">2021-03-22T05:03:00Z</dcterms:modified>
</cp:coreProperties>
</file>