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BC2419" w:rsidRPr="00735444" w:rsidTr="00F84D9B">
        <w:tc>
          <w:tcPr>
            <w:tcW w:w="9889" w:type="dxa"/>
            <w:tcBorders>
              <w:top w:val="single" w:sz="4" w:space="0" w:color="000000"/>
              <w:left w:val="single" w:sz="4" w:space="0" w:color="000000"/>
              <w:bottom w:val="single" w:sz="4" w:space="0" w:color="000000"/>
              <w:right w:val="single" w:sz="4" w:space="0" w:color="000000"/>
            </w:tcBorders>
          </w:tcPr>
          <w:p w:rsidR="00BC2419" w:rsidRPr="00735444" w:rsidRDefault="00743FFB" w:rsidP="00F84D9B">
            <w:pPr>
              <w:tabs>
                <w:tab w:val="left" w:pos="7215"/>
              </w:tabs>
              <w:spacing w:after="0" w:line="240" w:lineRule="auto"/>
              <w:rPr>
                <w:rFonts w:ascii="Times New Roman" w:eastAsia="Calibri" w:hAnsi="Times New Roman"/>
                <w:b/>
                <w:i/>
                <w:sz w:val="24"/>
                <w:szCs w:val="24"/>
                <w:lang w:eastAsia="en-US"/>
              </w:rPr>
            </w:pPr>
            <w:r w:rsidRPr="00743FFB">
              <w:rPr>
                <w:rFonts w:ascii="Times New Roman" w:eastAsia="Calibri" w:hAnsi="Times New Roman"/>
                <w:i/>
                <w:sz w:val="24"/>
                <w:szCs w:val="24"/>
                <w:lang w:eastAsia="en-US"/>
              </w:rPr>
              <w:pict>
                <v:rect id="_x0000_s1026" style="position:absolute;margin-left:387.4pt;margin-top:4.05pt;width:90.75pt;height:73.8pt;z-index:251658240">
                  <v:textbox style="mso-next-textbox:#_x0000_s1026">
                    <w:txbxContent>
                      <w:p w:rsidR="00F84D9B" w:rsidRDefault="00F84D9B" w:rsidP="00BC2419">
                        <w:pPr>
                          <w:spacing w:after="0" w:line="240" w:lineRule="auto"/>
                          <w:jc w:val="center"/>
                          <w:rPr>
                            <w:rFonts w:ascii="Times New Roman" w:hAnsi="Times New Roman"/>
                            <w:b/>
                            <w:sz w:val="24"/>
                            <w:szCs w:val="24"/>
                          </w:rPr>
                        </w:pPr>
                        <w:r>
                          <w:rPr>
                            <w:rFonts w:ascii="Times New Roman" w:hAnsi="Times New Roman"/>
                            <w:b/>
                            <w:sz w:val="24"/>
                            <w:szCs w:val="24"/>
                          </w:rPr>
                          <w:t>2 июня</w:t>
                        </w:r>
                      </w:p>
                      <w:p w:rsidR="00F84D9B" w:rsidRPr="000879F3" w:rsidRDefault="00F84D9B" w:rsidP="00BC2419">
                        <w:pPr>
                          <w:spacing w:after="0" w:line="240" w:lineRule="auto"/>
                          <w:jc w:val="center"/>
                          <w:rPr>
                            <w:rFonts w:ascii="Times New Roman" w:hAnsi="Times New Roman"/>
                            <w:b/>
                          </w:rPr>
                        </w:pPr>
                        <w:r>
                          <w:rPr>
                            <w:rFonts w:ascii="Times New Roman" w:hAnsi="Times New Roman"/>
                            <w:b/>
                            <w:sz w:val="24"/>
                            <w:szCs w:val="24"/>
                          </w:rPr>
                          <w:t xml:space="preserve"> </w:t>
                        </w:r>
                        <w:r>
                          <w:rPr>
                            <w:rFonts w:ascii="Times New Roman" w:hAnsi="Times New Roman"/>
                            <w:b/>
                          </w:rPr>
                          <w:t>2021</w:t>
                        </w:r>
                        <w:r w:rsidRPr="000879F3">
                          <w:rPr>
                            <w:rFonts w:ascii="Times New Roman" w:hAnsi="Times New Roman"/>
                            <w:b/>
                          </w:rPr>
                          <w:t xml:space="preserve">года </w:t>
                        </w:r>
                        <w:r>
                          <w:rPr>
                            <w:rFonts w:ascii="Times New Roman" w:hAnsi="Times New Roman"/>
                            <w:b/>
                          </w:rPr>
                          <w:t>пятница</w:t>
                        </w:r>
                      </w:p>
                      <w:p w:rsidR="00F84D9B" w:rsidRDefault="00F84D9B" w:rsidP="00BC2419">
                        <w:pPr>
                          <w:spacing w:after="0"/>
                        </w:pPr>
                      </w:p>
                    </w:txbxContent>
                  </v:textbox>
                </v:rect>
              </w:pict>
            </w:r>
            <w:r w:rsidR="00BC2419" w:rsidRPr="00735444">
              <w:rPr>
                <w:rFonts w:ascii="Times New Roman" w:eastAsia="Calibri" w:hAnsi="Times New Roman"/>
                <w:b/>
                <w:i/>
                <w:sz w:val="24"/>
                <w:szCs w:val="24"/>
                <w:lang w:eastAsia="en-US"/>
              </w:rPr>
              <w:t>«Вести Норкинского</w:t>
            </w:r>
          </w:p>
          <w:p w:rsidR="00BC2419" w:rsidRPr="00EC3AEE" w:rsidRDefault="00BC2419" w:rsidP="00EC3AEE">
            <w:pPr>
              <w:tabs>
                <w:tab w:val="left" w:pos="5655"/>
              </w:tabs>
              <w:spacing w:after="0" w:line="240" w:lineRule="auto"/>
              <w:rPr>
                <w:rFonts w:ascii="Times New Roman" w:eastAsia="Calibri" w:hAnsi="Times New Roman"/>
                <w:b/>
                <w:i/>
                <w:sz w:val="24"/>
                <w:szCs w:val="24"/>
                <w:lang w:eastAsia="en-US"/>
              </w:rPr>
            </w:pPr>
            <w:r w:rsidRPr="00735444">
              <w:rPr>
                <w:rFonts w:ascii="Times New Roman" w:eastAsia="Calibri" w:hAnsi="Times New Roman"/>
                <w:b/>
                <w:i/>
                <w:sz w:val="24"/>
                <w:szCs w:val="24"/>
                <w:lang w:eastAsia="en-US"/>
              </w:rPr>
              <w:t>сельского поселения»</w:t>
            </w:r>
            <w:r w:rsidR="00EC3AEE">
              <w:rPr>
                <w:rFonts w:ascii="Times New Roman" w:eastAsia="Calibri" w:hAnsi="Times New Roman"/>
                <w:b/>
                <w:i/>
                <w:sz w:val="24"/>
                <w:szCs w:val="24"/>
                <w:lang w:eastAsia="en-US"/>
              </w:rPr>
              <w:t xml:space="preserve">      </w:t>
            </w:r>
            <w:r>
              <w:rPr>
                <w:rFonts w:ascii="Times New Roman" w:eastAsia="Calibri" w:hAnsi="Times New Roman"/>
                <w:b/>
                <w:sz w:val="24"/>
                <w:szCs w:val="24"/>
                <w:lang w:eastAsia="en-US"/>
              </w:rPr>
              <w:t xml:space="preserve">Выпуск № </w:t>
            </w:r>
            <w:r w:rsidR="00F84D9B">
              <w:rPr>
                <w:rFonts w:ascii="Times New Roman" w:eastAsia="Calibri" w:hAnsi="Times New Roman"/>
                <w:b/>
                <w:sz w:val="24"/>
                <w:szCs w:val="24"/>
                <w:lang w:eastAsia="en-US"/>
              </w:rPr>
              <w:t>3</w:t>
            </w:r>
          </w:p>
        </w:tc>
      </w:tr>
      <w:tr w:rsidR="00BC2419" w:rsidRPr="00735444" w:rsidTr="00F84D9B">
        <w:tc>
          <w:tcPr>
            <w:tcW w:w="9889" w:type="dxa"/>
            <w:tcBorders>
              <w:top w:val="single" w:sz="4" w:space="0" w:color="000000"/>
              <w:left w:val="single" w:sz="4" w:space="0" w:color="000000"/>
              <w:bottom w:val="single" w:sz="4" w:space="0" w:color="000000"/>
              <w:right w:val="single" w:sz="4" w:space="0" w:color="000000"/>
            </w:tcBorders>
            <w:hideMark/>
          </w:tcPr>
          <w:p w:rsidR="00BC2419" w:rsidRPr="00735444" w:rsidRDefault="00BC2419" w:rsidP="00F84D9B">
            <w:pPr>
              <w:spacing w:after="0" w:line="240" w:lineRule="auto"/>
              <w:jc w:val="center"/>
              <w:rPr>
                <w:rFonts w:ascii="Times New Roman" w:eastAsia="Calibri" w:hAnsi="Times New Roman"/>
                <w:b/>
                <w:sz w:val="24"/>
                <w:szCs w:val="24"/>
                <w:lang w:eastAsia="en-US"/>
              </w:rPr>
            </w:pPr>
            <w:r w:rsidRPr="00735444">
              <w:rPr>
                <w:rFonts w:ascii="Times New Roman" w:eastAsia="Calibri" w:hAnsi="Times New Roman"/>
                <w:b/>
                <w:sz w:val="24"/>
                <w:szCs w:val="24"/>
                <w:lang w:eastAsia="en-US"/>
              </w:rPr>
              <w:t>Информационный вестник администрации</w:t>
            </w:r>
          </w:p>
          <w:p w:rsidR="00BC2419" w:rsidRPr="00735444" w:rsidRDefault="00BC2419" w:rsidP="00F84D9B">
            <w:pPr>
              <w:spacing w:after="0" w:line="240" w:lineRule="auto"/>
              <w:jc w:val="center"/>
              <w:rPr>
                <w:rFonts w:ascii="Times New Roman" w:eastAsia="Calibri" w:hAnsi="Times New Roman"/>
                <w:b/>
                <w:sz w:val="24"/>
                <w:szCs w:val="24"/>
                <w:lang w:eastAsia="en-US"/>
              </w:rPr>
            </w:pPr>
            <w:r w:rsidRPr="00735444">
              <w:rPr>
                <w:rFonts w:ascii="Times New Roman" w:eastAsia="Calibri" w:hAnsi="Times New Roman"/>
                <w:b/>
                <w:sz w:val="24"/>
                <w:szCs w:val="24"/>
                <w:lang w:eastAsia="en-US"/>
              </w:rPr>
              <w:t>и Совета депутатов Норкинского сельского поселения</w:t>
            </w:r>
          </w:p>
        </w:tc>
      </w:tr>
    </w:tbl>
    <w:p w:rsidR="00BC2419" w:rsidRPr="001211F7" w:rsidRDefault="00BC2419" w:rsidP="00F84D9B">
      <w:pPr>
        <w:pStyle w:val="4"/>
        <w:spacing w:before="0" w:line="240" w:lineRule="auto"/>
        <w:jc w:val="center"/>
        <w:rPr>
          <w:rFonts w:ascii="Times New Roman" w:hAnsi="Times New Roman" w:cs="Times New Roman"/>
          <w:i w:val="0"/>
          <w:color w:val="auto"/>
          <w:sz w:val="28"/>
          <w:szCs w:val="28"/>
        </w:rPr>
      </w:pPr>
      <w:r w:rsidRPr="001211F7">
        <w:rPr>
          <w:rFonts w:ascii="Times New Roman" w:hAnsi="Times New Roman" w:cs="Times New Roman"/>
          <w:i w:val="0"/>
          <w:color w:val="auto"/>
          <w:sz w:val="28"/>
          <w:szCs w:val="28"/>
        </w:rPr>
        <w:t>РОССИЙСКАЯ ФЕДЕРАЦИЯ</w:t>
      </w:r>
    </w:p>
    <w:p w:rsidR="00BC2419" w:rsidRPr="001211F7" w:rsidRDefault="00BC2419" w:rsidP="00BC2419">
      <w:pPr>
        <w:spacing w:after="0" w:line="240" w:lineRule="auto"/>
        <w:jc w:val="center"/>
        <w:rPr>
          <w:rFonts w:ascii="Times New Roman" w:hAnsi="Times New Roman"/>
          <w:b/>
          <w:sz w:val="28"/>
          <w:szCs w:val="28"/>
        </w:rPr>
      </w:pPr>
      <w:r w:rsidRPr="001211F7">
        <w:rPr>
          <w:rFonts w:ascii="Times New Roman" w:hAnsi="Times New Roman"/>
          <w:b/>
          <w:sz w:val="28"/>
          <w:szCs w:val="28"/>
        </w:rPr>
        <w:t>ЧЕЛЯБИНСКАЯ ОБЛАСТЬ АРГАЯШСКИЙ РАЙОН</w:t>
      </w:r>
    </w:p>
    <w:p w:rsidR="00BC2419" w:rsidRPr="001211F7" w:rsidRDefault="00BC2419" w:rsidP="00BC2419">
      <w:pPr>
        <w:spacing w:after="0" w:line="240" w:lineRule="auto"/>
        <w:jc w:val="center"/>
        <w:rPr>
          <w:rFonts w:ascii="Times New Roman" w:hAnsi="Times New Roman"/>
          <w:b/>
          <w:sz w:val="28"/>
          <w:szCs w:val="28"/>
        </w:rPr>
      </w:pPr>
      <w:r w:rsidRPr="001211F7">
        <w:rPr>
          <w:rFonts w:ascii="Times New Roman" w:hAnsi="Times New Roman"/>
          <w:b/>
          <w:sz w:val="28"/>
          <w:szCs w:val="28"/>
        </w:rPr>
        <w:t>СОВЕТ ДЕПУТАТОВ</w:t>
      </w:r>
    </w:p>
    <w:p w:rsidR="00BC2419" w:rsidRPr="001211F7" w:rsidRDefault="00BC2419" w:rsidP="00BC2419">
      <w:pPr>
        <w:spacing w:after="0" w:line="240" w:lineRule="auto"/>
        <w:jc w:val="center"/>
        <w:rPr>
          <w:rFonts w:ascii="Times New Roman" w:hAnsi="Times New Roman"/>
          <w:b/>
          <w:sz w:val="28"/>
          <w:szCs w:val="28"/>
        </w:rPr>
      </w:pPr>
      <w:r w:rsidRPr="001211F7">
        <w:rPr>
          <w:rFonts w:ascii="Times New Roman" w:hAnsi="Times New Roman"/>
          <w:b/>
          <w:sz w:val="28"/>
          <w:szCs w:val="28"/>
        </w:rPr>
        <w:t>НОРКИНСКОГО СЕЛЬСКОГО ПОСЕЛЕНИЯ</w:t>
      </w:r>
    </w:p>
    <w:p w:rsidR="00BC2419" w:rsidRPr="001211F7" w:rsidRDefault="00BC2419" w:rsidP="00BC2419">
      <w:pPr>
        <w:pStyle w:val="ConsPlusTitle"/>
        <w:widowControl/>
        <w:jc w:val="center"/>
        <w:rPr>
          <w:sz w:val="28"/>
          <w:szCs w:val="28"/>
        </w:rPr>
      </w:pPr>
      <w:r w:rsidRPr="001211F7">
        <w:rPr>
          <w:sz w:val="28"/>
          <w:szCs w:val="28"/>
        </w:rPr>
        <w:t xml:space="preserve">                                                                                                                                       </w:t>
      </w:r>
    </w:p>
    <w:p w:rsidR="00BC2419" w:rsidRPr="00CB0639" w:rsidRDefault="00BC2419" w:rsidP="00BC2419">
      <w:pPr>
        <w:pStyle w:val="ConsPlusTitle"/>
        <w:widowControl/>
        <w:jc w:val="center"/>
        <w:rPr>
          <w:szCs w:val="24"/>
        </w:rPr>
      </w:pPr>
      <w:r w:rsidRPr="00CB0639">
        <w:rPr>
          <w:szCs w:val="24"/>
        </w:rPr>
        <w:t>РЕШЕНИЕ</w:t>
      </w:r>
    </w:p>
    <w:p w:rsidR="00BC2419" w:rsidRPr="00CB0639" w:rsidRDefault="00BC2419" w:rsidP="00BC2419">
      <w:pPr>
        <w:pStyle w:val="ConsPlusTitle"/>
        <w:widowControl/>
        <w:jc w:val="center"/>
        <w:rPr>
          <w:szCs w:val="24"/>
        </w:rPr>
      </w:pPr>
    </w:p>
    <w:tbl>
      <w:tblPr>
        <w:tblW w:w="0" w:type="auto"/>
        <w:tblInd w:w="108" w:type="dxa"/>
        <w:tblLayout w:type="fixed"/>
        <w:tblLook w:val="0000"/>
      </w:tblPr>
      <w:tblGrid>
        <w:gridCol w:w="4962"/>
      </w:tblGrid>
      <w:tr w:rsidR="00F84D9B" w:rsidRPr="00CB0639" w:rsidTr="00F84D9B">
        <w:tc>
          <w:tcPr>
            <w:tcW w:w="4962" w:type="dxa"/>
            <w:shd w:val="clear" w:color="auto" w:fill="auto"/>
          </w:tcPr>
          <w:p w:rsidR="00F84D9B" w:rsidRPr="00CB0639" w:rsidRDefault="00F84D9B" w:rsidP="00F84D9B">
            <w:pPr>
              <w:tabs>
                <w:tab w:val="left" w:pos="702"/>
                <w:tab w:val="left" w:pos="867"/>
              </w:tabs>
              <w:spacing w:after="0" w:line="240" w:lineRule="auto"/>
              <w:rPr>
                <w:rFonts w:ascii="Times New Roman" w:hAnsi="Times New Roman"/>
                <w:sz w:val="24"/>
                <w:szCs w:val="24"/>
              </w:rPr>
            </w:pPr>
            <w:r w:rsidRPr="00CB0639">
              <w:rPr>
                <w:rFonts w:ascii="Times New Roman" w:hAnsi="Times New Roman"/>
                <w:sz w:val="24"/>
                <w:szCs w:val="24"/>
              </w:rPr>
              <w:t xml:space="preserve">2  июня 2021 г. № 56 </w:t>
            </w:r>
          </w:p>
        </w:tc>
      </w:tr>
    </w:tbl>
    <w:p w:rsidR="00F84D9B" w:rsidRPr="00CB0639" w:rsidRDefault="00F84D9B" w:rsidP="00F84D9B">
      <w:pPr>
        <w:tabs>
          <w:tab w:val="left" w:pos="1080"/>
        </w:tabs>
        <w:spacing w:after="0" w:line="240" w:lineRule="auto"/>
        <w:ind w:right="5601"/>
        <w:rPr>
          <w:rFonts w:ascii="Times New Roman" w:hAnsi="Times New Roman"/>
          <w:sz w:val="24"/>
          <w:szCs w:val="24"/>
        </w:rPr>
      </w:pPr>
    </w:p>
    <w:p w:rsidR="00F84D9B" w:rsidRPr="00CB0639" w:rsidRDefault="00F84D9B" w:rsidP="00F84D9B">
      <w:pPr>
        <w:tabs>
          <w:tab w:val="left" w:pos="1080"/>
        </w:tabs>
        <w:spacing w:after="0" w:line="240" w:lineRule="auto"/>
        <w:ind w:right="5601"/>
        <w:rPr>
          <w:rFonts w:ascii="Times New Roman" w:hAnsi="Times New Roman"/>
          <w:sz w:val="24"/>
          <w:szCs w:val="24"/>
        </w:rPr>
      </w:pPr>
    </w:p>
    <w:tbl>
      <w:tblPr>
        <w:tblStyle w:val="a3"/>
        <w:tblW w:w="0" w:type="auto"/>
        <w:tblLook w:val="04A0"/>
      </w:tblPr>
      <w:tblGrid>
        <w:gridCol w:w="5868"/>
      </w:tblGrid>
      <w:tr w:rsidR="00F84D9B" w:rsidRPr="00CB0639" w:rsidTr="00F84D9B">
        <w:trPr>
          <w:trHeight w:val="2484"/>
        </w:trPr>
        <w:tc>
          <w:tcPr>
            <w:tcW w:w="5868" w:type="dxa"/>
            <w:tcBorders>
              <w:top w:val="nil"/>
              <w:left w:val="nil"/>
              <w:bottom w:val="nil"/>
              <w:right w:val="nil"/>
            </w:tcBorders>
          </w:tcPr>
          <w:p w:rsidR="00F84D9B" w:rsidRPr="00CB0639" w:rsidRDefault="00F84D9B" w:rsidP="00F84D9B">
            <w:pPr>
              <w:jc w:val="both"/>
              <w:rPr>
                <w:rFonts w:ascii="Times New Roman" w:hAnsi="Times New Roman"/>
                <w:sz w:val="24"/>
                <w:szCs w:val="24"/>
              </w:rPr>
            </w:pPr>
            <w:r w:rsidRPr="00CB0639">
              <w:rPr>
                <w:rFonts w:ascii="Times New Roman" w:hAnsi="Times New Roman"/>
                <w:sz w:val="24"/>
                <w:szCs w:val="24"/>
              </w:rPr>
              <w:t xml:space="preserve">Об утверждении Порядка размещения нестационарных торговых объектов на землях или земельных участках, находящихся в муниципальной собственности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84D9B" w:rsidRPr="00CB0639" w:rsidRDefault="00F84D9B" w:rsidP="00F84D9B">
            <w:pPr>
              <w:tabs>
                <w:tab w:val="left" w:pos="1080"/>
              </w:tabs>
              <w:ind w:right="5601"/>
              <w:rPr>
                <w:rFonts w:ascii="Times New Roman" w:hAnsi="Times New Roman"/>
                <w:sz w:val="24"/>
                <w:szCs w:val="24"/>
              </w:rPr>
            </w:pPr>
          </w:p>
        </w:tc>
      </w:tr>
    </w:tbl>
    <w:p w:rsidR="00F84D9B" w:rsidRPr="00CB0639" w:rsidRDefault="00F84D9B" w:rsidP="00F84D9B">
      <w:pPr>
        <w:spacing w:after="0"/>
        <w:ind w:firstLine="709"/>
        <w:jc w:val="both"/>
        <w:rPr>
          <w:rFonts w:ascii="Times New Roman" w:hAnsi="Times New Roman"/>
          <w:sz w:val="24"/>
          <w:szCs w:val="24"/>
        </w:rPr>
      </w:pPr>
      <w:proofErr w:type="gramStart"/>
      <w:r w:rsidRPr="00CB0639">
        <w:rPr>
          <w:rFonts w:ascii="Times New Roman" w:hAnsi="Times New Roman"/>
          <w:sz w:val="24"/>
          <w:szCs w:val="24"/>
        </w:rPr>
        <w:t xml:space="preserve">Согласно закона Челябинской области от 09.04.2020 № 131-ЗО (ред. от 21.12.2020)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w:t>
      </w:r>
      <w:proofErr w:type="gramEnd"/>
    </w:p>
    <w:p w:rsidR="00F84D9B" w:rsidRPr="00CB0639" w:rsidRDefault="00F84D9B" w:rsidP="00F84D9B">
      <w:pPr>
        <w:spacing w:after="0"/>
        <w:ind w:firstLine="709"/>
        <w:jc w:val="both"/>
        <w:rPr>
          <w:rFonts w:ascii="Times New Roman" w:hAnsi="Times New Roman"/>
          <w:sz w:val="24"/>
          <w:szCs w:val="24"/>
        </w:rPr>
      </w:pP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Совет  депутатов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 РЕШАЕТ:</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ind w:firstLine="709"/>
        <w:jc w:val="both"/>
        <w:rPr>
          <w:rFonts w:ascii="Times New Roman" w:hAnsi="Times New Roman"/>
          <w:sz w:val="24"/>
          <w:szCs w:val="24"/>
        </w:rPr>
      </w:pPr>
      <w:r w:rsidRPr="00CB0639">
        <w:rPr>
          <w:rFonts w:ascii="Times New Roman" w:hAnsi="Times New Roman"/>
          <w:sz w:val="24"/>
          <w:szCs w:val="24"/>
        </w:rPr>
        <w:t xml:space="preserve">1. Утвердить Порядок размещения нестационарных торговых объектов на землях или земельных участках, находящихся в муниципальной собственности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(приложение).</w:t>
      </w:r>
    </w:p>
    <w:p w:rsidR="00F84D9B" w:rsidRPr="00CB0639" w:rsidRDefault="00F84D9B" w:rsidP="00F84D9B">
      <w:pPr>
        <w:widowControl w:val="0"/>
        <w:autoSpaceDE w:val="0"/>
        <w:autoSpaceDN w:val="0"/>
        <w:adjustRightInd w:val="0"/>
        <w:spacing w:after="0"/>
        <w:ind w:firstLine="709"/>
        <w:jc w:val="both"/>
        <w:rPr>
          <w:rFonts w:ascii="Times New Roman" w:hAnsi="Times New Roman"/>
          <w:sz w:val="24"/>
          <w:szCs w:val="24"/>
        </w:rPr>
      </w:pPr>
      <w:r w:rsidRPr="00CB0639">
        <w:rPr>
          <w:rFonts w:ascii="Times New Roman" w:hAnsi="Times New Roman"/>
          <w:sz w:val="24"/>
          <w:szCs w:val="24"/>
        </w:rPr>
        <w:t>2. Настоящее решение вступает в силу после его официального опубликования (обнародования) в соответствии с действующим законодательством</w:t>
      </w:r>
    </w:p>
    <w:p w:rsidR="00F84D9B" w:rsidRPr="00CB0639" w:rsidRDefault="00F84D9B" w:rsidP="00F84D9B">
      <w:pPr>
        <w:spacing w:after="0" w:line="240" w:lineRule="auto"/>
        <w:jc w:val="both"/>
        <w:rPr>
          <w:rFonts w:ascii="Times New Roman" w:hAnsi="Times New Roman"/>
          <w:color w:val="000000"/>
          <w:sz w:val="24"/>
          <w:szCs w:val="24"/>
        </w:rPr>
      </w:pPr>
      <w:r w:rsidRPr="00CB0639">
        <w:rPr>
          <w:rFonts w:ascii="Times New Roman" w:hAnsi="Times New Roman"/>
          <w:sz w:val="24"/>
          <w:szCs w:val="24"/>
        </w:rPr>
        <w:t xml:space="preserve">  </w:t>
      </w:r>
      <w:proofErr w:type="gramStart"/>
      <w:r w:rsidRPr="00CB0639">
        <w:rPr>
          <w:rFonts w:ascii="Times New Roman" w:hAnsi="Times New Roman"/>
          <w:color w:val="000000"/>
          <w:sz w:val="24"/>
          <w:szCs w:val="24"/>
        </w:rPr>
        <w:t>Исполняющий</w:t>
      </w:r>
      <w:proofErr w:type="gramEnd"/>
      <w:r w:rsidRPr="00CB0639">
        <w:rPr>
          <w:rFonts w:ascii="Times New Roman" w:hAnsi="Times New Roman"/>
          <w:color w:val="000000"/>
          <w:sz w:val="24"/>
          <w:szCs w:val="24"/>
        </w:rPr>
        <w:t xml:space="preserve"> обязанности Главы  </w:t>
      </w:r>
    </w:p>
    <w:p w:rsidR="00F84D9B" w:rsidRPr="00CB0639" w:rsidRDefault="00F84D9B" w:rsidP="00F84D9B">
      <w:pPr>
        <w:spacing w:after="0" w:line="240" w:lineRule="auto"/>
        <w:rPr>
          <w:rFonts w:ascii="Times New Roman" w:hAnsi="Times New Roman"/>
          <w:color w:val="000000"/>
          <w:sz w:val="24"/>
          <w:szCs w:val="24"/>
        </w:rPr>
      </w:pPr>
      <w:r w:rsidRPr="00CB0639">
        <w:rPr>
          <w:rFonts w:ascii="Times New Roman" w:hAnsi="Times New Roman"/>
          <w:color w:val="000000"/>
          <w:sz w:val="24"/>
          <w:szCs w:val="24"/>
        </w:rPr>
        <w:t xml:space="preserve">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w:t>
      </w:r>
      <w:r w:rsidRPr="00CB0639">
        <w:rPr>
          <w:rFonts w:ascii="Times New Roman" w:hAnsi="Times New Roman"/>
          <w:color w:val="000000"/>
          <w:sz w:val="24"/>
          <w:szCs w:val="24"/>
        </w:rPr>
        <w:t xml:space="preserve">                                      Н.С.Мустафин      </w:t>
      </w:r>
    </w:p>
    <w:p w:rsidR="00F84D9B" w:rsidRPr="00CB0639" w:rsidRDefault="00F84D9B" w:rsidP="00F84D9B">
      <w:pPr>
        <w:spacing w:after="0" w:line="240" w:lineRule="auto"/>
        <w:rPr>
          <w:rFonts w:ascii="Times New Roman" w:hAnsi="Times New Roman"/>
          <w:color w:val="000000"/>
          <w:sz w:val="24"/>
          <w:szCs w:val="24"/>
        </w:rPr>
      </w:pPr>
      <w:r w:rsidRPr="00CB0639">
        <w:rPr>
          <w:rFonts w:ascii="Times New Roman" w:hAnsi="Times New Roman"/>
          <w:color w:val="000000"/>
          <w:sz w:val="24"/>
          <w:szCs w:val="24"/>
        </w:rPr>
        <w:t xml:space="preserve">   Председатель Совета депутатов                                          Л.Г.Хусаинова                                                                          </w:t>
      </w:r>
    </w:p>
    <w:p w:rsidR="00F84D9B" w:rsidRPr="00CB0639" w:rsidRDefault="00F84D9B" w:rsidP="00F84D9B">
      <w:pPr>
        <w:jc w:val="right"/>
        <w:rPr>
          <w:rFonts w:ascii="Times New Roman" w:hAnsi="Times New Roman"/>
          <w:sz w:val="24"/>
          <w:szCs w:val="24"/>
        </w:rPr>
      </w:pPr>
      <w:r w:rsidRPr="00CB0639">
        <w:rPr>
          <w:rFonts w:ascii="Times New Roman" w:hAnsi="Times New Roman"/>
          <w:sz w:val="24"/>
          <w:szCs w:val="24"/>
        </w:rPr>
        <w:t xml:space="preserve">            Приложение</w:t>
      </w:r>
    </w:p>
    <w:p w:rsidR="00F84D9B" w:rsidRPr="00CB0639" w:rsidRDefault="00F84D9B" w:rsidP="00F84D9B">
      <w:pPr>
        <w:spacing w:after="0" w:line="240" w:lineRule="auto"/>
        <w:ind w:firstLine="709"/>
        <w:jc w:val="right"/>
        <w:rPr>
          <w:rFonts w:ascii="Times New Roman" w:hAnsi="Times New Roman"/>
          <w:sz w:val="24"/>
          <w:szCs w:val="24"/>
        </w:rPr>
      </w:pPr>
      <w:r w:rsidRPr="00CB0639">
        <w:rPr>
          <w:rFonts w:ascii="Times New Roman" w:hAnsi="Times New Roman"/>
          <w:sz w:val="24"/>
          <w:szCs w:val="24"/>
        </w:rPr>
        <w:t xml:space="preserve"> к решению Совета депутатов </w:t>
      </w:r>
    </w:p>
    <w:p w:rsidR="00F84D9B" w:rsidRPr="00CB0639" w:rsidRDefault="00F84D9B" w:rsidP="00F84D9B">
      <w:pPr>
        <w:spacing w:after="0" w:line="240" w:lineRule="auto"/>
        <w:ind w:firstLine="709"/>
        <w:jc w:val="right"/>
        <w:rPr>
          <w:rFonts w:ascii="Times New Roman" w:hAnsi="Times New Roman"/>
          <w:sz w:val="24"/>
          <w:szCs w:val="24"/>
        </w:rPr>
      </w:pP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w:t>
      </w:r>
    </w:p>
    <w:p w:rsidR="00F84D9B" w:rsidRPr="00CB0639" w:rsidRDefault="00F84D9B" w:rsidP="00F84D9B">
      <w:pPr>
        <w:spacing w:after="0" w:line="240" w:lineRule="auto"/>
        <w:ind w:firstLine="709"/>
        <w:jc w:val="right"/>
        <w:rPr>
          <w:rFonts w:ascii="Times New Roman" w:hAnsi="Times New Roman"/>
          <w:sz w:val="24"/>
          <w:szCs w:val="24"/>
        </w:rPr>
      </w:pPr>
      <w:r w:rsidRPr="00CB0639">
        <w:rPr>
          <w:rFonts w:ascii="Times New Roman" w:hAnsi="Times New Roman"/>
          <w:sz w:val="24"/>
          <w:szCs w:val="24"/>
        </w:rPr>
        <w:t xml:space="preserve"> </w:t>
      </w:r>
    </w:p>
    <w:p w:rsidR="00F84D9B" w:rsidRPr="00CB0639" w:rsidRDefault="00F84D9B" w:rsidP="00F84D9B">
      <w:pPr>
        <w:spacing w:after="0" w:line="240" w:lineRule="auto"/>
        <w:ind w:firstLine="709"/>
        <w:jc w:val="right"/>
        <w:rPr>
          <w:rFonts w:ascii="Times New Roman" w:hAnsi="Times New Roman"/>
          <w:sz w:val="24"/>
          <w:szCs w:val="24"/>
        </w:rPr>
      </w:pPr>
      <w:r w:rsidRPr="00CB0639">
        <w:rPr>
          <w:rFonts w:ascii="Times New Roman" w:hAnsi="Times New Roman"/>
          <w:sz w:val="24"/>
          <w:szCs w:val="24"/>
        </w:rPr>
        <w:t xml:space="preserve"> от 02 июня  2021 г. № 56</w:t>
      </w:r>
    </w:p>
    <w:p w:rsidR="00F84D9B" w:rsidRPr="00CB0639" w:rsidRDefault="00F84D9B" w:rsidP="00F84D9B">
      <w:pPr>
        <w:spacing w:after="0" w:line="240" w:lineRule="auto"/>
        <w:ind w:firstLine="709"/>
        <w:jc w:val="right"/>
        <w:rPr>
          <w:rFonts w:ascii="Times New Roman" w:hAnsi="Times New Roman"/>
          <w:sz w:val="24"/>
          <w:szCs w:val="24"/>
        </w:rPr>
      </w:pP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t xml:space="preserve">Порядок </w:t>
      </w: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lastRenderedPageBreak/>
        <w:t xml:space="preserve">размещения нестационарных торговых объектов на землях или земельных участках, находящихся в муниципальной собственности </w:t>
      </w:r>
      <w:proofErr w:type="spellStart"/>
      <w:r w:rsidRPr="00CB0639">
        <w:rPr>
          <w:rFonts w:ascii="Times New Roman" w:hAnsi="Times New Roman"/>
          <w:b/>
          <w:sz w:val="24"/>
          <w:szCs w:val="24"/>
        </w:rPr>
        <w:t>Норкинского</w:t>
      </w:r>
      <w:proofErr w:type="spellEnd"/>
      <w:r w:rsidRPr="00CB0639">
        <w:rPr>
          <w:rFonts w:ascii="Times New Roman" w:hAnsi="Times New Roman"/>
          <w:b/>
          <w:sz w:val="24"/>
          <w:szCs w:val="24"/>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t>1. Общие положения</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1.1. </w:t>
      </w:r>
      <w:proofErr w:type="gramStart"/>
      <w:r w:rsidRPr="00CB0639">
        <w:rPr>
          <w:rFonts w:ascii="Times New Roman" w:hAnsi="Times New Roman"/>
          <w:sz w:val="24"/>
          <w:szCs w:val="24"/>
        </w:rPr>
        <w:t xml:space="preserve">Настоящий Порядок размещения нестационарных торговых объектов на землях или земельных участках, находящихся в муниципальной собственности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Порядок) разработан в целях создания условий для обеспечения жителей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услугами общественного питания, торговли и бытового обслуживания.</w:t>
      </w:r>
      <w:proofErr w:type="gramEnd"/>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1.2. Порядок распространяется на отношения, связанные с размещением нестационарных торговых объектов на землях, находящихся в муниципальной собственности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а также государственная </w:t>
      </w:r>
      <w:proofErr w:type="gramStart"/>
      <w:r w:rsidRPr="00CB0639">
        <w:rPr>
          <w:rFonts w:ascii="Times New Roman" w:hAnsi="Times New Roman"/>
          <w:sz w:val="24"/>
          <w:szCs w:val="24"/>
        </w:rPr>
        <w:t>собственность</w:t>
      </w:r>
      <w:proofErr w:type="gramEnd"/>
      <w:r w:rsidRPr="00CB0639">
        <w:rPr>
          <w:rFonts w:ascii="Times New Roman" w:hAnsi="Times New Roman"/>
          <w:sz w:val="24"/>
          <w:szCs w:val="24"/>
        </w:rPr>
        <w:t xml:space="preserve"> на которые не разграничена, в том числе на территориях общего пользования.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1.3. 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1.4. 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1.5. Под нестационарными торговыми объектами в настоящем Порядке понимаются объекты торговли, объекты общественного питания, а также объекты по оказанию бытовых услуг,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 Объекты).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1.6. Требования, предусмотренные настоящим Порядком, не распространяются на отношения, связанные с размещением Объектов: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находящихся на территориях розничных рынков, парков, пляжей;</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при проведении праздничных, общественно-политических, культурно-массовых и спортивно-массовых мероприятий, имеющих временный характер;</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при проведении выставок, ярмарок;</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w:t>
      </w:r>
      <w:proofErr w:type="spellStart"/>
      <w:r w:rsidRPr="00CB0639">
        <w:rPr>
          <w:rFonts w:ascii="Times New Roman" w:hAnsi="Times New Roman"/>
          <w:sz w:val="24"/>
          <w:szCs w:val="24"/>
        </w:rPr>
        <w:t>автомагазинов</w:t>
      </w:r>
      <w:proofErr w:type="spellEnd"/>
      <w:r w:rsidRPr="00CB0639">
        <w:rPr>
          <w:rFonts w:ascii="Times New Roman" w:hAnsi="Times New Roman"/>
          <w:sz w:val="24"/>
          <w:szCs w:val="24"/>
        </w:rPr>
        <w:t xml:space="preserve"> сельскохозяйственных товаропроизводителей, реализующих собственную продукцию.</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1.7. </w:t>
      </w:r>
      <w:proofErr w:type="gramStart"/>
      <w:r w:rsidRPr="00CB0639">
        <w:rPr>
          <w:rFonts w:ascii="Times New Roman" w:hAnsi="Times New Roman"/>
          <w:sz w:val="24"/>
          <w:szCs w:val="24"/>
        </w:rPr>
        <w:t xml:space="preserve">Размещение Объектов на территории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осуществляется в соответствии со Схемой размещения нестационарных торговых объектов (далее - Схема) с учетом необходимости обеспечения устойчивого развития территории и достижения нормативов минимальной обеспеченности населения площадью указанных Объектов по результатам торгов в форме аукциона, на основании договора о размещении нестационарного торгового объекта, заключенного между администрацией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и хозяйствующим субъектом (далее - Договор), по</w:t>
      </w:r>
      <w:proofErr w:type="gramEnd"/>
      <w:r w:rsidRPr="00CB0639">
        <w:rPr>
          <w:rFonts w:ascii="Times New Roman" w:hAnsi="Times New Roman"/>
          <w:sz w:val="24"/>
          <w:szCs w:val="24"/>
        </w:rPr>
        <w:t xml:space="preserve"> форме, согласно приложению 5 к постановлению.</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1.8. Исключение из Схемы Объектов не может повлечь прекращение права на их размещение в указанном месте до предоставления хозяйствующему субъекту компенсационного (свободного) места и оформления в установленном порядке соответствующего договора о предоставлении компенсационного места.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lastRenderedPageBreak/>
        <w:t xml:space="preserve">1.9. </w:t>
      </w:r>
      <w:proofErr w:type="gramStart"/>
      <w:r w:rsidRPr="00CB0639">
        <w:rPr>
          <w:rFonts w:ascii="Times New Roman" w:hAnsi="Times New Roman"/>
          <w:sz w:val="24"/>
          <w:szCs w:val="24"/>
        </w:rPr>
        <w:t xml:space="preserve">Основанием для размещения нестационарного торгового объекта является схема и договор аренды или договор о размещении нестационарного торгового объекта, заключенный в соответствии с законодательством Российской Федерации, настоящим Порядком между администрацией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t>2. Порядок размещения Объектов</w:t>
      </w:r>
    </w:p>
    <w:p w:rsidR="00F84D9B" w:rsidRPr="00CB0639" w:rsidRDefault="00F84D9B" w:rsidP="00F84D9B">
      <w:pPr>
        <w:spacing w:after="0" w:line="240" w:lineRule="auto"/>
        <w:ind w:firstLine="709"/>
        <w:jc w:val="center"/>
        <w:rPr>
          <w:rFonts w:ascii="Times New Roman" w:hAnsi="Times New Roman"/>
          <w:sz w:val="24"/>
          <w:szCs w:val="24"/>
        </w:rPr>
      </w:pP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2.1. Размещение Объектов на земельных участках или землях, находящихся в муниципальной собственности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а также земельного участка, государственная собственность на который не разграничена, осуществляется на основании договора аренды земельного участка в случае: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размещения вновь возводимого нестационарного торгового объекта общей площадью более 200 квадратных метров, когда формирование и предоставление земельного участка возможно в соответствии с требованиями градостроительного, земельного, санитарно-эпидемиологического, экологического, противопожарного законодательства.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Предоставление такого земельного участка на основании договора аренды осуществляется по результатам аукциона на право заключения договора аренды в порядке, определенном законодательством Российской Федерации, Порядком проведения торгов и установления платы за размещение нестационарных торговых объектов.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2.2. Договор о размещении нестационарного торгового объекта заключается по итогам проведения торгов в форме аукциона, проводимого среди хозяйствующих субъектов.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2.3. Без проведения торгов Договоры на размещение, заключаются в следующих случаях: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2.3.1. Размещение на новый срок Объекта, ранее размещенного на том же месте, предусмотренном Схемой, хозяйствующим субъектом, надлежащим </w:t>
      </w:r>
      <w:proofErr w:type="gramStart"/>
      <w:r w:rsidRPr="00CB0639">
        <w:rPr>
          <w:rFonts w:ascii="Times New Roman" w:hAnsi="Times New Roman"/>
          <w:sz w:val="24"/>
          <w:szCs w:val="24"/>
        </w:rPr>
        <w:t>образом</w:t>
      </w:r>
      <w:proofErr w:type="gramEnd"/>
      <w:r w:rsidRPr="00CB0639">
        <w:rPr>
          <w:rFonts w:ascii="Times New Roman" w:hAnsi="Times New Roman"/>
          <w:sz w:val="24"/>
          <w:szCs w:val="24"/>
        </w:rPr>
        <w:t xml:space="preserve"> исполнившим свои обязанности по ранее заключенному Договору о размещении НТО;</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2.3.2. Размещение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января 2015 года, предоставленного для размещения Объекта;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2.3.3.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сооружением, в помещениях которого располагается указанное предприятие общественного питания;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2.3.4. Предоставления компенсационного (свободного) места при досрочном прекращении действия договора о размещении НТО при принятии органом местного самоуправления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решений:</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размещении объектов капитального строительства.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2.3.5.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w:t>
      </w:r>
      <w:r w:rsidRPr="00CB0639">
        <w:rPr>
          <w:rFonts w:ascii="Times New Roman" w:hAnsi="Times New Roman"/>
          <w:sz w:val="24"/>
          <w:szCs w:val="24"/>
        </w:rPr>
        <w:lastRenderedPageBreak/>
        <w:t>сре</w:t>
      </w:r>
      <w:proofErr w:type="gramStart"/>
      <w:r w:rsidRPr="00CB0639">
        <w:rPr>
          <w:rFonts w:ascii="Times New Roman" w:hAnsi="Times New Roman"/>
          <w:sz w:val="24"/>
          <w:szCs w:val="24"/>
        </w:rPr>
        <w:t>дств пр</w:t>
      </w:r>
      <w:proofErr w:type="gramEnd"/>
      <w:r w:rsidRPr="00CB0639">
        <w:rPr>
          <w:rFonts w:ascii="Times New Roman" w:hAnsi="Times New Roman"/>
          <w:sz w:val="24"/>
          <w:szCs w:val="24"/>
        </w:rPr>
        <w:t>оизводителей хлебобулочных изделий, молочной, мясной и рыбной продукции и др.);</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2.3.6. Размещение Объекта, предназначенного для реализации периодической печатной продукции.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2.4. Договор о размещении нестационарного торгового объекта без проведения торгов заключается в течение одного месяца со дня поступления заявления хозяйствующего субъекта о заключении такого договора.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2.5. Размещение Объектов на основании Договора о размещении осуществляется без предоставления земельных участков в аренду и установления сервитута.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2.6. Заключение Договора о размещении осуществляется на срок, указанный в заявлении хозяйствующего субъекта, но не более чем на 7 лет.</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2.7. По окончании срока действия Договора о размещении НТО,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Сезонный Объект подлежит обязательному полному демонтажу (переносу) в течение 5 суток по истечении срока действия Договора на размещение.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2.8. Внесение изменений в Договор о размещении, в том числе в части продления Договора о размещении на новый срок, осуществляется путем заключения дополнительного соглашения, подписываемого сторонами Договора о размещении.</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t>3. Случаи прекращение действия договора о размещении</w:t>
      </w:r>
    </w:p>
    <w:p w:rsidR="00F84D9B" w:rsidRPr="00CB0639" w:rsidRDefault="00F84D9B" w:rsidP="00F84D9B">
      <w:pPr>
        <w:spacing w:after="0" w:line="240" w:lineRule="auto"/>
        <w:ind w:firstLine="709"/>
        <w:jc w:val="center"/>
        <w:rPr>
          <w:rFonts w:ascii="Times New Roman" w:hAnsi="Times New Roman"/>
          <w:sz w:val="24"/>
          <w:szCs w:val="24"/>
        </w:rPr>
      </w:pP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3.1. Прекращение действия договора на размещение происходит по инициативе хозяйствующего субъекта в случаях: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прекращения осуществления деятельности юридическим лицом, являющимся стороной по договору на размещение;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ликвидации юридического лица, являющегося стороной договора о размещении, в соответствии с гражданским законодательством Российской Федерации;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прекращения деятельности индивидуального предпринимателя, являющегося стороной договора на размещение.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3.2. Прекращение действия договора о размещении происходит по инициативе Администрации в случаях: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использования объекта хозяйствующим субъектом не по назначению, указанному в договоре о размещении;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изменения типа, местоположения и размеров объекта в течение установленного периода размещения без согласования с уполномоченным органом;</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невнесения платы за размещение объекта более двух периодов оплаты подряд;</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 в случае принятия Администрацией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 следующих решений:</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б)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в) о размещении объектов капитального строительства муниципального значения.</w:t>
      </w:r>
    </w:p>
    <w:p w:rsidR="00F84D9B" w:rsidRPr="00CB0639" w:rsidRDefault="00F84D9B" w:rsidP="00F84D9B">
      <w:pPr>
        <w:spacing w:after="0" w:line="240" w:lineRule="auto"/>
        <w:ind w:firstLine="709"/>
        <w:jc w:val="both"/>
        <w:rPr>
          <w:rFonts w:ascii="Times New Roman" w:hAnsi="Times New Roman"/>
          <w:sz w:val="24"/>
          <w:szCs w:val="24"/>
        </w:rPr>
      </w:pPr>
      <w:proofErr w:type="gramStart"/>
      <w:r w:rsidRPr="00CB0639">
        <w:rPr>
          <w:rFonts w:ascii="Times New Roman" w:hAnsi="Times New Roman"/>
          <w:sz w:val="24"/>
          <w:szCs w:val="24"/>
        </w:rPr>
        <w:t xml:space="preserve">При наступлении случаев, указанных в подпунктах «а» - «в» подпункта 3.2 настоящего положения, администрация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о размещении, а также обязательно предлагает хозяйствующему субъекту заключение соответствующего договора о размещении на компенсационном (свободном) месте, </w:t>
      </w:r>
      <w:r w:rsidRPr="00CB0639">
        <w:rPr>
          <w:rFonts w:ascii="Times New Roman" w:hAnsi="Times New Roman"/>
          <w:sz w:val="24"/>
          <w:szCs w:val="24"/>
        </w:rPr>
        <w:lastRenderedPageBreak/>
        <w:t>предусмотренном схемой, без проведения торгов на</w:t>
      </w:r>
      <w:proofErr w:type="gramEnd"/>
      <w:r w:rsidRPr="00CB0639">
        <w:rPr>
          <w:rFonts w:ascii="Times New Roman" w:hAnsi="Times New Roman"/>
          <w:sz w:val="24"/>
          <w:szCs w:val="24"/>
        </w:rPr>
        <w:t xml:space="preserve"> право заключения договора на размещение на срок, равный оставшейся части срока действия досрочно расторгнутого договора на размещение.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Предлагаемое компенсационное место должно быть равноценным по плате за размещение, критериям территориальной и пешеходной доступности.</w:t>
      </w:r>
    </w:p>
    <w:p w:rsidR="00F84D9B" w:rsidRPr="00CB0639" w:rsidRDefault="00F84D9B" w:rsidP="00F84D9B">
      <w:pPr>
        <w:spacing w:after="0" w:line="240" w:lineRule="auto"/>
        <w:ind w:firstLine="709"/>
        <w:jc w:val="center"/>
        <w:rPr>
          <w:rFonts w:ascii="Times New Roman" w:hAnsi="Times New Roman"/>
          <w:sz w:val="24"/>
          <w:szCs w:val="24"/>
        </w:rPr>
      </w:pPr>
    </w:p>
    <w:p w:rsidR="00F84D9B" w:rsidRPr="00CB0639" w:rsidRDefault="00F84D9B" w:rsidP="00F84D9B">
      <w:pPr>
        <w:spacing w:after="0" w:line="240" w:lineRule="auto"/>
        <w:ind w:firstLine="709"/>
        <w:rPr>
          <w:rFonts w:ascii="Times New Roman" w:hAnsi="Times New Roman"/>
          <w:sz w:val="24"/>
          <w:szCs w:val="24"/>
        </w:rPr>
      </w:pPr>
      <w:r w:rsidRPr="00CB0639">
        <w:rPr>
          <w:rFonts w:ascii="Times New Roman" w:hAnsi="Times New Roman"/>
          <w:sz w:val="24"/>
          <w:szCs w:val="24"/>
        </w:rPr>
        <w:t>4. Требования к местам допустимого размещения, внешнему виду и техническому состоянию нестационарных торговых объектов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 Критерии к внешнему виду и техническому состоянию нестационарных торговых объектов: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удобство и функциональность осуществления торговой деятельности (</w:t>
      </w:r>
      <w:proofErr w:type="gramStart"/>
      <w:r w:rsidRPr="00CB0639">
        <w:rPr>
          <w:rFonts w:ascii="Times New Roman" w:hAnsi="Times New Roman"/>
          <w:sz w:val="24"/>
          <w:szCs w:val="24"/>
        </w:rPr>
        <w:t>удобства</w:t>
      </w:r>
      <w:proofErr w:type="gramEnd"/>
      <w:r w:rsidRPr="00CB0639">
        <w:rPr>
          <w:rFonts w:ascii="Times New Roman" w:hAnsi="Times New Roman"/>
          <w:sz w:val="24"/>
          <w:szCs w:val="24"/>
        </w:rPr>
        <w:t xml:space="preserve"> как для хозяйствующего субъекта, так и для потребителя);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соответствие архитектурно-художественным требованиям городского дизайна на протяжении всего срока эксплуатации;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возможность размещения товарного знака и применения иных элементов фирменного стиля и оформления НТО хозяйствующего субъекта способом, удобным для идентификации потребителем соответствующего товарного знака и хозяйствующего субъекта и отличия от других НТО, в том числе на отдалении;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возможность использования типового серийного торгового оборудования, имеющегося на рынке, широко распространенных типовых материалов, производимых в РФ;</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минимизация расходов хозяйствующего субъекта на изготовление, оформление и эксплуатацию НТО, простота оформления;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применение вновь утверждаемых требований к внешнему виду объектов не ранее, чем через десять лет с момента начала осуществления торговой деятельности, и модернизация внешнего оформления объекта не чаще, чем один раз в десять лет без замены конструктивных элементов.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4.2. Размещение Объектов на территории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осуществляется в местах, определенных Схемой.</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4.3. Объекты при их размещении не должны: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а) создавать помех основному функциональному использованию и визуальному восприятию территорий, на которых они размещаются;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б) препятствовать развитию улично-дорожной сети;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в) препятствовать движению транспорта и пешеходов;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г) не соответствовать специализации нестационарного торгового объекта;</w:t>
      </w:r>
    </w:p>
    <w:p w:rsidR="00F84D9B" w:rsidRPr="00CB0639" w:rsidRDefault="00F84D9B" w:rsidP="00F84D9B">
      <w:pPr>
        <w:spacing w:after="0" w:line="240" w:lineRule="auto"/>
        <w:ind w:firstLine="709"/>
        <w:jc w:val="both"/>
        <w:rPr>
          <w:rFonts w:ascii="Times New Roman" w:hAnsi="Times New Roman"/>
          <w:sz w:val="24"/>
          <w:szCs w:val="24"/>
        </w:rPr>
      </w:pPr>
      <w:proofErr w:type="spellStart"/>
      <w:r w:rsidRPr="00CB0639">
        <w:rPr>
          <w:rFonts w:ascii="Times New Roman" w:hAnsi="Times New Roman"/>
          <w:sz w:val="24"/>
          <w:szCs w:val="24"/>
        </w:rPr>
        <w:t>д</w:t>
      </w:r>
      <w:proofErr w:type="spellEnd"/>
      <w:r w:rsidRPr="00CB0639">
        <w:rPr>
          <w:rFonts w:ascii="Times New Roman" w:hAnsi="Times New Roman"/>
          <w:sz w:val="24"/>
          <w:szCs w:val="24"/>
        </w:rPr>
        <w:t>) не соответствовать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4.4.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мало мобильных групп населения, беспрепятственный подъезд спецтранспорта при чрезвычайных ситуациях.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4.5.Устанавливаются следующие допустимые расстояния: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1) расстояние от остановочного пункта общественного транспорта до нестационарного торгового объекта должно составлять не менее </w:t>
      </w:r>
      <w:smartTag w:uri="urn:schemas-microsoft-com:office:smarttags" w:element="metricconverter">
        <w:smartTagPr>
          <w:attr w:name="ProductID" w:val="50 м"/>
        </w:smartTagPr>
        <w:r w:rsidRPr="00CB0639">
          <w:rPr>
            <w:rFonts w:ascii="Times New Roman" w:hAnsi="Times New Roman"/>
            <w:sz w:val="24"/>
            <w:szCs w:val="24"/>
          </w:rPr>
          <w:t>50 м</w:t>
        </w:r>
      </w:smartTag>
      <w:r w:rsidRPr="00CB0639">
        <w:rPr>
          <w:rFonts w:ascii="Times New Roman" w:hAnsi="Times New Roman"/>
          <w:sz w:val="24"/>
          <w:szCs w:val="24"/>
        </w:rPr>
        <w:t>;</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 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до ближайшего нижнего угла нестационарного торгового объекта. Измерение расстояния осуществляется по кратчайшему маршруту движения пешеходов;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lastRenderedPageBreak/>
        <w:t xml:space="preserve">5) расстояние от края проезжей части до нестационарного торгового объекта должно составлять не менее </w:t>
      </w:r>
      <w:smartTag w:uri="urn:schemas-microsoft-com:office:smarttags" w:element="metricconverter">
        <w:smartTagPr>
          <w:attr w:name="ProductID" w:val="5,0 м"/>
        </w:smartTagPr>
        <w:r w:rsidRPr="00CB0639">
          <w:rPr>
            <w:rFonts w:ascii="Times New Roman" w:hAnsi="Times New Roman"/>
            <w:sz w:val="24"/>
            <w:szCs w:val="24"/>
          </w:rPr>
          <w:t>5,0 м</w:t>
        </w:r>
      </w:smartTag>
      <w:r w:rsidRPr="00CB0639">
        <w:rPr>
          <w:rFonts w:ascii="Times New Roman" w:hAnsi="Times New Roman"/>
          <w:sz w:val="24"/>
          <w:szCs w:val="24"/>
        </w:rPr>
        <w:t>.</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4.6. Площадки для размещения нестационарных торговых объектов и прилегающая территория должны быть благоустроены.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4.7.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1,5 метра"/>
        </w:smartTagPr>
        <w:r w:rsidRPr="00CB0639">
          <w:rPr>
            <w:rFonts w:ascii="Times New Roman" w:hAnsi="Times New Roman"/>
            <w:sz w:val="24"/>
            <w:szCs w:val="24"/>
          </w:rPr>
          <w:t>1,5 метра</w:t>
        </w:r>
      </w:smartTag>
      <w:r w:rsidRPr="00CB0639">
        <w:rPr>
          <w:rFonts w:ascii="Times New Roman" w:hAnsi="Times New Roman"/>
          <w:sz w:val="24"/>
          <w:szCs w:val="24"/>
        </w:rPr>
        <w:t>, препятствует свободному передвижению пешеходов.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Не допускается установка витрин-холодильников на проезжей части и газонах.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4.8. В случаях размещения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полутора метров от крайнего элемента Объекта до края проезжей части.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4.9. При размещении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газон.</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4.10. Размещаемые Объекты не должны препятствовать доступу пожарных подразделений к существующим зданиям и сооружениям.</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4.11. Владелец Объекта обязан устанавливать Объе</w:t>
      </w:r>
      <w:proofErr w:type="gramStart"/>
      <w:r w:rsidRPr="00CB0639">
        <w:rPr>
          <w:rFonts w:ascii="Times New Roman" w:hAnsi="Times New Roman"/>
          <w:sz w:val="24"/>
          <w:szCs w:val="24"/>
        </w:rPr>
        <w:t>кт стр</w:t>
      </w:r>
      <w:proofErr w:type="gramEnd"/>
      <w:r w:rsidRPr="00CB0639">
        <w:rPr>
          <w:rFonts w:ascii="Times New Roman" w:hAnsi="Times New Roman"/>
          <w:sz w:val="24"/>
          <w:szCs w:val="24"/>
        </w:rPr>
        <w:t>ого в месте, определенном Схемой.</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4.12. Внешний вид Объектов должен соответствовать архитектурно-художественным требованиям дизайна на протяжении всего срока эксплуатации.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4.13. При размещении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CB0639">
        <w:rPr>
          <w:rFonts w:ascii="Times New Roman" w:hAnsi="Times New Roman"/>
          <w:sz w:val="24"/>
          <w:szCs w:val="24"/>
        </w:rPr>
        <w:t>периметральных</w:t>
      </w:r>
      <w:proofErr w:type="spellEnd"/>
      <w:r w:rsidRPr="00CB0639">
        <w:rPr>
          <w:rFonts w:ascii="Times New Roman" w:hAnsi="Times New Roman"/>
          <w:sz w:val="24"/>
          <w:szCs w:val="24"/>
        </w:rPr>
        <w:t xml:space="preserve"> скамеек и т.д.)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4.14. Не допускается выставлять у Объектов столики, зонтики и другие подобные объекты.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4.15. Окраска и ремонт Объектов должны производиться по мере необходимости, а также по требованию администрации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но не реже 1 раза в год.</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4.16. Уборка территории, прилегающей к Объекту, должна производиться ежедневно. Границы уборки территории не могут быть менее </w:t>
      </w:r>
      <w:smartTag w:uri="urn:schemas-microsoft-com:office:smarttags" w:element="metricconverter">
        <w:smartTagPr>
          <w:attr w:name="ProductID" w:val="10 метров"/>
        </w:smartTagPr>
        <w:r w:rsidRPr="00CB0639">
          <w:rPr>
            <w:rFonts w:ascii="Times New Roman" w:hAnsi="Times New Roman"/>
            <w:sz w:val="24"/>
            <w:szCs w:val="24"/>
          </w:rPr>
          <w:t>10 метров</w:t>
        </w:r>
      </w:smartTag>
      <w:r w:rsidRPr="00CB0639">
        <w:rPr>
          <w:rFonts w:ascii="Times New Roman" w:hAnsi="Times New Roman"/>
          <w:sz w:val="24"/>
          <w:szCs w:val="24"/>
        </w:rPr>
        <w:t xml:space="preserve"> от границ земельного участка, занимаемого Объектом.</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4.17. Нестационарные торговые объекты, временные объекты общественного питания,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5. Заключительные положения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lastRenderedPageBreak/>
        <w:t>5.1.Настоящий Порядок в части требований по размещению нестационарных торговых объектов, объектов бытового обслуживания населения и временных объектов общественного питания не распространяется на ранее размещенные объекты.</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t xml:space="preserve">4. Порядок проведения торгов и установления платы </w:t>
      </w:r>
    </w:p>
    <w:p w:rsidR="00F84D9B" w:rsidRPr="00CB0639" w:rsidRDefault="00F84D9B" w:rsidP="00F84D9B">
      <w:pPr>
        <w:spacing w:after="0" w:line="240" w:lineRule="auto"/>
        <w:ind w:firstLine="709"/>
        <w:jc w:val="center"/>
        <w:rPr>
          <w:rFonts w:ascii="Times New Roman" w:hAnsi="Times New Roman"/>
          <w:b/>
          <w:sz w:val="24"/>
          <w:szCs w:val="24"/>
        </w:rPr>
      </w:pPr>
      <w:r w:rsidRPr="00CB0639">
        <w:rPr>
          <w:rFonts w:ascii="Times New Roman" w:hAnsi="Times New Roman"/>
          <w:b/>
          <w:sz w:val="24"/>
          <w:szCs w:val="24"/>
        </w:rPr>
        <w:t>за размещение нестационарных торговых объектов</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4.1.Размещение Объектов осуществляется по итогам проведения торгов в форме аукциона среди хозяйствующих субъектов, на основании утвержденной Схемы.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4.2.Администрация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(далее – организатор торгов), размещает извещение о проведении торгов на официальном сайте администрации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в информационно-телекоммуникационной сети «Интернет» не менее чем за 30 дней до дня проведения торгов. Указанное извещение должно быть доступно для ознакомления всем заинтересованным лицам без взимания платы.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4.3. Извещение о проведении торгов должно содержать сведения: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об организаторе;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реквизитах решения о проведении торгов;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месте, дате, времени и порядке проведения торгов;</w:t>
      </w:r>
    </w:p>
    <w:p w:rsidR="00F84D9B" w:rsidRPr="00CB0639" w:rsidRDefault="00F84D9B" w:rsidP="00F84D9B">
      <w:pPr>
        <w:spacing w:after="0" w:line="240" w:lineRule="auto"/>
        <w:ind w:firstLine="709"/>
        <w:jc w:val="both"/>
        <w:rPr>
          <w:rFonts w:ascii="Times New Roman" w:hAnsi="Times New Roman"/>
          <w:sz w:val="24"/>
          <w:szCs w:val="24"/>
        </w:rPr>
      </w:pPr>
      <w:bookmarkStart w:id="0" w:name="_GoBack"/>
      <w:bookmarkEnd w:id="0"/>
      <w:r w:rsidRPr="00CB0639">
        <w:rPr>
          <w:rFonts w:ascii="Times New Roman" w:hAnsi="Times New Roman"/>
          <w:sz w:val="24"/>
          <w:szCs w:val="24"/>
        </w:rPr>
        <w:t>- о предмете торгов, включая сведения об адресе (месте) размещения нестационарного торгового объекта;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начальной цене предмета аукциона;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шаге торгов;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форме заявки на участие в аукционе, порядке ее приема, об адресе места ее приема, о дате и времени начала и окончания приема заявок на участие в торгах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о сроке размещения нестационарного торгового объекта и предоставления земельного участка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Приложением к размещенному на официальном сайте извещению о проведении торгов является проект договора о размещении.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4.4. Прием заявок прекращается не ранее чем за 5 дней до дня проведения аукциона.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4.5. Для участия в торгах претендент представляет организатору торгов в срок, установленный в информационном сообщении о проведении торгов, заявку на участие в торгах по форме, согласно приложению № 3 к постановлению, с описью документов в прошитом пронумерованном, скрепленном подписью и печатью виде.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К заявке хозяйствующим субъектом прилагаются следующие документы:</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о размещении, с предъявлением документа, удостоверяющего личность;</w:t>
      </w:r>
    </w:p>
    <w:p w:rsidR="00F84D9B" w:rsidRPr="00CB0639" w:rsidRDefault="00F84D9B" w:rsidP="00F84D9B">
      <w:pPr>
        <w:spacing w:after="0" w:line="240" w:lineRule="auto"/>
        <w:ind w:firstLine="709"/>
        <w:jc w:val="both"/>
        <w:rPr>
          <w:rFonts w:ascii="Times New Roman" w:hAnsi="Times New Roman"/>
          <w:sz w:val="24"/>
          <w:szCs w:val="24"/>
        </w:rPr>
      </w:pPr>
      <w:proofErr w:type="gramStart"/>
      <w:r w:rsidRPr="00CB0639">
        <w:rPr>
          <w:rFonts w:ascii="Times New Roman" w:hAnsi="Times New Roman"/>
          <w:sz w:val="24"/>
          <w:szCs w:val="24"/>
        </w:rPr>
        <w:t>- 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по месту жительства),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Требование иных документов от хозяйствующих субъектов не допускается.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Претенденту может быть отказано в участии в торгах, в случае если лицо, подавшее заявку, не предоставило в срок, указанный в информационном сообщении о проведении торгов, обязательные документы. Отказ в допуске к участию в торгах по иным основаниям не допускается.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lastRenderedPageBreak/>
        <w:t>4.6. Результаты аукциона оформляются протоколом, который составляет организатор торгов. Протокол составляется в 2-х экземплярах, один из которых передается победителю аукциона, другой остается у организатора аукциона.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4.7. Победителем аукциона признается участник аукциона, предложивший наибольшую цену за размещение НТО.</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При этом договор о размещении НТО заключается по цене, предложенной победителем аукциона.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4.8. Торги признаются несостоявшимися в следующих случаях: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по окончании срока подачи заявок на участие в торгах подана только одна заявка на участие в торгах;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по окончании срока подачи заявок на участие в торгах не подано ни одной заявки на участие в торгах;</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по окончании срока подачи заявок подано несколько заявок и только один заявитель признан участником торгов.</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В случае</w:t>
      </w:r>
      <w:proofErr w:type="gramStart"/>
      <w:r w:rsidRPr="00CB0639">
        <w:rPr>
          <w:rFonts w:ascii="Times New Roman" w:hAnsi="Times New Roman"/>
          <w:sz w:val="24"/>
          <w:szCs w:val="24"/>
        </w:rPr>
        <w:t>,</w:t>
      </w:r>
      <w:proofErr w:type="gramEnd"/>
      <w:r w:rsidRPr="00CB0639">
        <w:rPr>
          <w:rFonts w:ascii="Times New Roman" w:hAnsi="Times New Roman"/>
          <w:sz w:val="24"/>
          <w:szCs w:val="24"/>
        </w:rPr>
        <w:t xml:space="preserve"> если торги признаны несостоявшимся и только один заявитель признан участником торгов, Администрация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в течение 30 дней со дня подписания протокола рассмотрения заявок, заключает с таким участником торгов договор о размещении согласно приложению № 5 к Постановлению Администрации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 32 от 25.11.2020г.</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В случае признания торгов </w:t>
      </w:r>
      <w:proofErr w:type="gramStart"/>
      <w:r w:rsidRPr="00CB0639">
        <w:rPr>
          <w:rFonts w:ascii="Times New Roman" w:hAnsi="Times New Roman"/>
          <w:sz w:val="24"/>
          <w:szCs w:val="24"/>
        </w:rPr>
        <w:t>несостоявшимися</w:t>
      </w:r>
      <w:proofErr w:type="gramEnd"/>
      <w:r w:rsidRPr="00CB0639">
        <w:rPr>
          <w:rFonts w:ascii="Times New Roman" w:hAnsi="Times New Roman"/>
          <w:sz w:val="24"/>
          <w:szCs w:val="24"/>
        </w:rPr>
        <w:t xml:space="preserve"> в связи с участием в нем единственного участника, заявка которого соответствует требованиям, указанным в извещении о проведении торгов, Администрация заключает Договор на размещение Объекта с таким единственным участником.</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При этом договор о размещении заключается по начальной цене предмета торгов.</w:t>
      </w:r>
    </w:p>
    <w:p w:rsidR="00F84D9B" w:rsidRPr="00CB0639" w:rsidRDefault="00F84D9B" w:rsidP="00F84D9B">
      <w:pPr>
        <w:spacing w:after="0" w:line="240" w:lineRule="auto"/>
        <w:ind w:firstLine="709"/>
        <w:jc w:val="both"/>
        <w:rPr>
          <w:rFonts w:ascii="Times New Roman" w:hAnsi="Times New Roman"/>
          <w:sz w:val="24"/>
          <w:szCs w:val="24"/>
        </w:rPr>
      </w:pP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4.9. Оплата приобретаемого на аукционе права на заключение Договора о размещении нестационарного торгового объекта производится после его заключения путем перечисления участником торгов денежных сре</w:t>
      </w:r>
      <w:proofErr w:type="gramStart"/>
      <w:r w:rsidRPr="00CB0639">
        <w:rPr>
          <w:rFonts w:ascii="Times New Roman" w:hAnsi="Times New Roman"/>
          <w:sz w:val="24"/>
          <w:szCs w:val="24"/>
        </w:rPr>
        <w:t>дств в р</w:t>
      </w:r>
      <w:proofErr w:type="gramEnd"/>
      <w:r w:rsidRPr="00CB0639">
        <w:rPr>
          <w:rFonts w:ascii="Times New Roman" w:hAnsi="Times New Roman"/>
          <w:sz w:val="24"/>
          <w:szCs w:val="24"/>
        </w:rPr>
        <w:t>азмере и сроки, определяемые договором о размещении.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4.10. Один заявитель имеет право подать только одну заявку на участие в аукционе.</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4.11. Заявитель имеет право отозвать принятую организатором аукциона заявку на участие в аукционе до дня окончания приема заявок, уведомив об этом в письменной форме организатора аукциона.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4.12. По Договору о размещении НТО взимается плата за размещение нестационарного торгового объекта.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Указанная плата подлежит зачислению в доход муниципального бюджета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4.13. Плата по Договору о размещении НТО (плата за размещение Объекта) устанавливается в виде ежеквартальных платежей (кроме Объектов сезонного или временного размещения) и уплачивается хозяйствующим субъектом до 20 числа последнего месяца квартала, за четвертый квартал – до 15 ноября текущего года.</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Для Объектов сезонного или временного размещения плата устанавливается в виде ежемесячных платежей и уплачивается хозяйствующим субъектом до 10 числа месяца, следующего </w:t>
      </w:r>
      <w:proofErr w:type="gramStart"/>
      <w:r w:rsidRPr="00CB0639">
        <w:rPr>
          <w:rFonts w:ascii="Times New Roman" w:hAnsi="Times New Roman"/>
          <w:sz w:val="24"/>
          <w:szCs w:val="24"/>
        </w:rPr>
        <w:t>за</w:t>
      </w:r>
      <w:proofErr w:type="gramEnd"/>
      <w:r w:rsidRPr="00CB0639">
        <w:rPr>
          <w:rFonts w:ascii="Times New Roman" w:hAnsi="Times New Roman"/>
          <w:sz w:val="24"/>
          <w:szCs w:val="24"/>
        </w:rPr>
        <w:t xml:space="preserve"> отчетным.</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4.14. 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Публикации о размере уровня инфляции подлежит размещению на официальном сайте Администрации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в информационно-телекоммуникационной сети «Интернет».</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4.15. Размер платы за размещение Объектов:</w:t>
      </w:r>
    </w:p>
    <w:p w:rsidR="00F84D9B" w:rsidRPr="00CB0639" w:rsidRDefault="00F84D9B" w:rsidP="00F84D9B">
      <w:pPr>
        <w:spacing w:after="0" w:line="240" w:lineRule="auto"/>
        <w:ind w:firstLine="709"/>
        <w:jc w:val="both"/>
        <w:rPr>
          <w:rFonts w:ascii="Times New Roman" w:hAnsi="Times New Roman"/>
          <w:sz w:val="24"/>
          <w:szCs w:val="24"/>
        </w:rPr>
      </w:pPr>
      <w:proofErr w:type="gramStart"/>
      <w:r w:rsidRPr="00CB0639">
        <w:rPr>
          <w:rFonts w:ascii="Times New Roman" w:hAnsi="Times New Roman"/>
          <w:sz w:val="24"/>
          <w:szCs w:val="24"/>
        </w:rPr>
        <w:lastRenderedPageBreak/>
        <w:t>- в случае заключения Договора о размещении без проведения торгов определяется на основании отчета о рыночной стоимости права пользования земельным участком за один квадратный метр торговой площади, но не выше установленного для данного места размера арендной платы за земельный участок для соответствующего вида деятельности, в соответствии с Федеральным законом «Об оценочной деятельности в Российской Федерации».</w:t>
      </w:r>
      <w:proofErr w:type="gramEnd"/>
    </w:p>
    <w:p w:rsidR="00F84D9B" w:rsidRPr="00CB0639" w:rsidRDefault="00F84D9B" w:rsidP="00F84D9B">
      <w:pPr>
        <w:spacing w:after="0" w:line="240" w:lineRule="auto"/>
        <w:ind w:firstLine="709"/>
        <w:jc w:val="both"/>
        <w:rPr>
          <w:rFonts w:ascii="Times New Roman" w:hAnsi="Times New Roman"/>
          <w:sz w:val="24"/>
          <w:szCs w:val="24"/>
        </w:rPr>
      </w:pPr>
      <w:proofErr w:type="gramStart"/>
      <w:r w:rsidRPr="00CB0639">
        <w:rPr>
          <w:rFonts w:ascii="Times New Roman" w:hAnsi="Times New Roman"/>
          <w:sz w:val="24"/>
          <w:szCs w:val="24"/>
        </w:rPr>
        <w:t>- в случае заключения Договора о размещении по результатам проведенных аукционов (для вновь возводимых Объектов) начальные цены аукциона определяются по результатам рыночной оценки права пользования земельным участком за один квадратный метр торговой площади, но не выше установленного для данного места размера арендной платы за земельный участок для соответствующего вида деятельности в соответствии с Федеральным законом «Об оценочной деятельности в Российской Федерации».</w:t>
      </w:r>
      <w:proofErr w:type="gramEnd"/>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 xml:space="preserve">Размер платы за размещение подлежит пересмотру не чаще одного раза в год с предварительной, не менее чем за 3 месяца, публикацией изменений на официальном сайте Администрации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 в информационно-телекоммуникационной сети «Интернет». При пересмотре размера платы за размещение недопустимо превышать установленные в соответствующих правовых актах показатели (индексы) инфляции.</w:t>
      </w:r>
    </w:p>
    <w:p w:rsidR="00F84D9B" w:rsidRPr="00CB0639" w:rsidRDefault="00F84D9B" w:rsidP="00F84D9B">
      <w:pPr>
        <w:spacing w:after="0" w:line="240" w:lineRule="auto"/>
        <w:ind w:firstLine="709"/>
        <w:jc w:val="both"/>
        <w:rPr>
          <w:rFonts w:ascii="Times New Roman" w:hAnsi="Times New Roman"/>
          <w:sz w:val="24"/>
          <w:szCs w:val="24"/>
        </w:rPr>
      </w:pPr>
      <w:r w:rsidRPr="00CB0639">
        <w:rPr>
          <w:rFonts w:ascii="Times New Roman" w:hAnsi="Times New Roman"/>
          <w:sz w:val="24"/>
          <w:szCs w:val="24"/>
        </w:rPr>
        <w:t>4.16. Расходы по подготовке отчета о рыночной стоимости размера платы, указанного в п.1.15 порядка, несет заинтересованное в предоставлении земельного участка под размещение нестационарного торгового объекта лицо.</w:t>
      </w:r>
    </w:p>
    <w:p w:rsidR="00F84D9B" w:rsidRPr="00CB0639" w:rsidRDefault="00F84D9B" w:rsidP="00F84D9B">
      <w:pPr>
        <w:spacing w:after="0" w:line="240" w:lineRule="auto"/>
        <w:jc w:val="both"/>
        <w:rPr>
          <w:rFonts w:ascii="Times New Roman" w:hAnsi="Times New Roman"/>
          <w:sz w:val="24"/>
          <w:szCs w:val="24"/>
        </w:rPr>
      </w:pPr>
    </w:p>
    <w:tbl>
      <w:tblPr>
        <w:tblW w:w="10200" w:type="dxa"/>
        <w:tblCellSpacing w:w="15" w:type="dxa"/>
        <w:tblCellMar>
          <w:top w:w="15" w:type="dxa"/>
          <w:left w:w="15" w:type="dxa"/>
          <w:bottom w:w="15" w:type="dxa"/>
          <w:right w:w="15" w:type="dxa"/>
        </w:tblCellMar>
        <w:tblLook w:val="04A0"/>
      </w:tblPr>
      <w:tblGrid>
        <w:gridCol w:w="297"/>
        <w:gridCol w:w="387"/>
        <w:gridCol w:w="412"/>
        <w:gridCol w:w="360"/>
        <w:gridCol w:w="542"/>
        <w:gridCol w:w="549"/>
        <w:gridCol w:w="390"/>
        <w:gridCol w:w="201"/>
        <w:gridCol w:w="216"/>
        <w:gridCol w:w="308"/>
        <w:gridCol w:w="306"/>
        <w:gridCol w:w="213"/>
        <w:gridCol w:w="265"/>
        <w:gridCol w:w="213"/>
        <w:gridCol w:w="536"/>
        <w:gridCol w:w="150"/>
        <w:gridCol w:w="124"/>
        <w:gridCol w:w="642"/>
        <w:gridCol w:w="57"/>
        <w:gridCol w:w="361"/>
        <w:gridCol w:w="426"/>
        <w:gridCol w:w="292"/>
        <w:gridCol w:w="332"/>
        <w:gridCol w:w="475"/>
        <w:gridCol w:w="395"/>
        <w:gridCol w:w="141"/>
        <w:gridCol w:w="268"/>
        <w:gridCol w:w="685"/>
        <w:gridCol w:w="657"/>
      </w:tblGrid>
      <w:tr w:rsidR="00F84D9B" w:rsidRPr="00CB0639" w:rsidTr="00F84D9B">
        <w:trPr>
          <w:gridAfter w:val="1"/>
          <w:wAfter w:w="612" w:type="dxa"/>
          <w:tblCellSpacing w:w="15" w:type="dxa"/>
        </w:trPr>
        <w:tc>
          <w:tcPr>
            <w:tcW w:w="9498" w:type="dxa"/>
            <w:gridSpan w:val="28"/>
          </w:tcPr>
          <w:p w:rsidR="00F84D9B" w:rsidRPr="00CB0639" w:rsidRDefault="00F84D9B" w:rsidP="00F84D9B">
            <w:pPr>
              <w:spacing w:before="100" w:beforeAutospacing="1" w:after="100" w:afterAutospacing="1" w:line="240" w:lineRule="auto"/>
              <w:jc w:val="center"/>
              <w:rPr>
                <w:rFonts w:ascii="Times New Roman" w:hAnsi="Times New Roman"/>
                <w:b/>
                <w:sz w:val="24"/>
                <w:szCs w:val="24"/>
              </w:rPr>
            </w:pPr>
            <w:r w:rsidRPr="00CB0639">
              <w:rPr>
                <w:rFonts w:ascii="Times New Roman" w:hAnsi="Times New Roman"/>
                <w:b/>
                <w:sz w:val="24"/>
                <w:szCs w:val="24"/>
              </w:rPr>
              <w:t>Заявка</w:t>
            </w:r>
            <w:r w:rsidRPr="00CB0639">
              <w:rPr>
                <w:rFonts w:ascii="Times New Roman" w:hAnsi="Times New Roman"/>
                <w:b/>
                <w:sz w:val="24"/>
                <w:szCs w:val="24"/>
              </w:rPr>
              <w:br/>
              <w:t>об участии в торгах по приобретению права о размещении нестационарного торгового объекта</w:t>
            </w:r>
          </w:p>
        </w:tc>
      </w:tr>
      <w:tr w:rsidR="00F84D9B" w:rsidRPr="00CB0639" w:rsidTr="00F84D9B">
        <w:trPr>
          <w:gridAfter w:val="1"/>
          <w:wAfter w:w="612" w:type="dxa"/>
          <w:tblCellSpacing w:w="15" w:type="dxa"/>
        </w:trPr>
        <w:tc>
          <w:tcPr>
            <w:tcW w:w="3309" w:type="dxa"/>
            <w:gridSpan w:val="9"/>
          </w:tcPr>
          <w:p w:rsidR="00F84D9B" w:rsidRPr="00CB0639" w:rsidRDefault="00F84D9B" w:rsidP="00F84D9B">
            <w:pPr>
              <w:spacing w:after="0" w:line="240" w:lineRule="auto"/>
              <w:jc w:val="both"/>
              <w:rPr>
                <w:rFonts w:ascii="Times New Roman" w:hAnsi="Times New Roman"/>
                <w:sz w:val="24"/>
                <w:szCs w:val="24"/>
              </w:rPr>
            </w:pPr>
          </w:p>
        </w:tc>
        <w:tc>
          <w:tcPr>
            <w:tcW w:w="2727" w:type="dxa"/>
            <w:gridSpan w:val="9"/>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w:t>
            </w:r>
          </w:p>
        </w:tc>
        <w:tc>
          <w:tcPr>
            <w:tcW w:w="388" w:type="dxa"/>
            <w:gridSpan w:val="2"/>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96"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w:t>
            </w:r>
          </w:p>
        </w:tc>
        <w:tc>
          <w:tcPr>
            <w:tcW w:w="1069"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06" w:type="dxa"/>
            <w:gridSpan w:val="2"/>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20</w:t>
            </w:r>
          </w:p>
        </w:tc>
        <w:tc>
          <w:tcPr>
            <w:tcW w:w="238"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655"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года</w:t>
            </w:r>
          </w:p>
        </w:tc>
      </w:tr>
      <w:tr w:rsidR="00F84D9B" w:rsidRPr="00CB0639" w:rsidTr="00F84D9B">
        <w:trPr>
          <w:gridAfter w:val="1"/>
          <w:wAfter w:w="612" w:type="dxa"/>
          <w:tblCellSpacing w:w="15" w:type="dxa"/>
        </w:trPr>
        <w:tc>
          <w:tcPr>
            <w:tcW w:w="9498" w:type="dxa"/>
            <w:gridSpan w:val="2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(Ф.И.О. индивидуального предпринимателя, подавшего заявку)</w:t>
            </w:r>
          </w:p>
        </w:tc>
      </w:tr>
      <w:tr w:rsidR="00F84D9B" w:rsidRPr="00CB0639" w:rsidTr="00F84D9B">
        <w:trPr>
          <w:gridAfter w:val="1"/>
          <w:wAfter w:w="612" w:type="dxa"/>
          <w:tblCellSpacing w:w="15" w:type="dxa"/>
        </w:trPr>
        <w:tc>
          <w:tcPr>
            <w:tcW w:w="9498" w:type="dxa"/>
            <w:gridSpan w:val="2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(N свидетельства о государственной регистрации ИП)</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или</w:t>
            </w:r>
          </w:p>
        </w:tc>
      </w:tr>
      <w:tr w:rsidR="00F84D9B" w:rsidRPr="00CB0639" w:rsidTr="00F84D9B">
        <w:trPr>
          <w:gridAfter w:val="1"/>
          <w:wAfter w:w="612" w:type="dxa"/>
          <w:tblCellSpacing w:w="15" w:type="dxa"/>
        </w:trPr>
        <w:tc>
          <w:tcPr>
            <w:tcW w:w="9498" w:type="dxa"/>
            <w:gridSpan w:val="2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(полное наименование юридического лица, подавшего заявку)</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зарегистрированное</w:t>
            </w:r>
          </w:p>
        </w:tc>
      </w:tr>
      <w:tr w:rsidR="00F84D9B" w:rsidRPr="00CB0639" w:rsidTr="00F84D9B">
        <w:trPr>
          <w:gridAfter w:val="1"/>
          <w:wAfter w:w="612" w:type="dxa"/>
          <w:tblCellSpacing w:w="15" w:type="dxa"/>
        </w:trPr>
        <w:tc>
          <w:tcPr>
            <w:tcW w:w="9498" w:type="dxa"/>
            <w:gridSpan w:val="2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(орган, зарегистрировавший хозяйствующий субъект)</w:t>
            </w:r>
          </w:p>
        </w:tc>
      </w:tr>
      <w:tr w:rsidR="00F84D9B" w:rsidRPr="00CB0639" w:rsidTr="00F84D9B">
        <w:trPr>
          <w:gridAfter w:val="1"/>
          <w:wAfter w:w="612" w:type="dxa"/>
          <w:tblCellSpacing w:w="15" w:type="dxa"/>
        </w:trPr>
        <w:tc>
          <w:tcPr>
            <w:tcW w:w="1411" w:type="dxa"/>
            <w:gridSpan w:val="4"/>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по адресу:</w:t>
            </w:r>
          </w:p>
        </w:tc>
        <w:tc>
          <w:tcPr>
            <w:tcW w:w="8057" w:type="dxa"/>
            <w:gridSpan w:val="24"/>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3923" w:type="dxa"/>
            <w:gridSpan w:val="1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о чем выдано свидетельство серия</w:t>
            </w:r>
          </w:p>
        </w:tc>
        <w:tc>
          <w:tcPr>
            <w:tcW w:w="2531" w:type="dxa"/>
            <w:gridSpan w:val="9"/>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96"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N</w:t>
            </w:r>
          </w:p>
        </w:tc>
        <w:tc>
          <w:tcPr>
            <w:tcW w:w="2558"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заявляет о своем намерении принять участие </w:t>
            </w:r>
            <w:proofErr w:type="gramStart"/>
            <w:r w:rsidRPr="00CB0639">
              <w:rPr>
                <w:rFonts w:ascii="Times New Roman" w:hAnsi="Times New Roman"/>
                <w:sz w:val="24"/>
                <w:szCs w:val="24"/>
              </w:rPr>
              <w:t>в торгах на право размещения нестационарного торгового объекта в соответствии с информационным сообщением о проведении</w:t>
            </w:r>
            <w:proofErr w:type="gramEnd"/>
            <w:r w:rsidRPr="00CB0639">
              <w:rPr>
                <w:rFonts w:ascii="Times New Roman" w:hAnsi="Times New Roman"/>
                <w:sz w:val="24"/>
                <w:szCs w:val="24"/>
              </w:rPr>
              <w:t xml:space="preserve"> торгов:</w:t>
            </w:r>
          </w:p>
        </w:tc>
      </w:tr>
      <w:tr w:rsidR="00F84D9B" w:rsidRPr="00CB0639" w:rsidTr="00F84D9B">
        <w:trPr>
          <w:gridAfter w:val="1"/>
          <w:wAfter w:w="612" w:type="dxa"/>
          <w:tblCellSpacing w:w="15" w:type="dxa"/>
        </w:trPr>
        <w:tc>
          <w:tcPr>
            <w:tcW w:w="9498" w:type="dxa"/>
            <w:gridSpan w:val="2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639" w:type="dxa"/>
            <w:gridSpan w:val="2"/>
            <w:tcBorders>
              <w:left w:val="single" w:sz="6" w:space="0" w:color="000000"/>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N</w:t>
            </w:r>
          </w:p>
          <w:p w:rsidR="00F84D9B" w:rsidRPr="00CB0639" w:rsidRDefault="00F84D9B" w:rsidP="00F84D9B">
            <w:pPr>
              <w:spacing w:before="100" w:beforeAutospacing="1" w:after="100" w:afterAutospacing="1" w:line="240" w:lineRule="auto"/>
              <w:jc w:val="both"/>
              <w:rPr>
                <w:rFonts w:ascii="Times New Roman" w:hAnsi="Times New Roman"/>
                <w:sz w:val="24"/>
                <w:szCs w:val="24"/>
              </w:rPr>
            </w:pPr>
            <w:proofErr w:type="spellStart"/>
            <w:proofErr w:type="gramStart"/>
            <w:r w:rsidRPr="00CB0639">
              <w:rPr>
                <w:rFonts w:ascii="Times New Roman" w:hAnsi="Times New Roman"/>
                <w:sz w:val="24"/>
                <w:szCs w:val="24"/>
              </w:rPr>
              <w:t>п</w:t>
            </w:r>
            <w:proofErr w:type="spellEnd"/>
            <w:proofErr w:type="gramEnd"/>
            <w:r w:rsidRPr="00CB0639">
              <w:rPr>
                <w:rFonts w:ascii="Times New Roman" w:hAnsi="Times New Roman"/>
                <w:sz w:val="24"/>
                <w:szCs w:val="24"/>
              </w:rPr>
              <w:t>/</w:t>
            </w:r>
            <w:proofErr w:type="spellStart"/>
            <w:r w:rsidRPr="00CB0639">
              <w:rPr>
                <w:rFonts w:ascii="Times New Roman" w:hAnsi="Times New Roman"/>
                <w:sz w:val="24"/>
                <w:szCs w:val="24"/>
              </w:rPr>
              <w:t>п</w:t>
            </w:r>
            <w:proofErr w:type="spellEnd"/>
          </w:p>
        </w:tc>
        <w:tc>
          <w:tcPr>
            <w:tcW w:w="2948" w:type="dxa"/>
            <w:gridSpan w:val="8"/>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Информационное сообщение</w:t>
            </w:r>
          </w:p>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N ____ от __________</w:t>
            </w:r>
          </w:p>
        </w:tc>
        <w:tc>
          <w:tcPr>
            <w:tcW w:w="967" w:type="dxa"/>
            <w:gridSpan w:val="4"/>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N лота</w:t>
            </w:r>
          </w:p>
        </w:tc>
        <w:tc>
          <w:tcPr>
            <w:tcW w:w="1479" w:type="dxa"/>
            <w:gridSpan w:val="5"/>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Тип объекта</w:t>
            </w:r>
          </w:p>
        </w:tc>
        <w:tc>
          <w:tcPr>
            <w:tcW w:w="1856" w:type="dxa"/>
            <w:gridSpan w:val="5"/>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Специализация объекта</w:t>
            </w:r>
          </w:p>
        </w:tc>
        <w:tc>
          <w:tcPr>
            <w:tcW w:w="1459" w:type="dxa"/>
            <w:gridSpan w:val="4"/>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Площадь объекта</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lastRenderedPageBreak/>
              <w:t>С условиями проведения торгов и Порядком проведения торгов ознакомле</w:t>
            </w:r>
            <w:proofErr w:type="gramStart"/>
            <w:r w:rsidRPr="00CB0639">
              <w:rPr>
                <w:rFonts w:ascii="Times New Roman" w:hAnsi="Times New Roman"/>
                <w:sz w:val="24"/>
                <w:szCs w:val="24"/>
              </w:rPr>
              <w:t>н(</w:t>
            </w:r>
            <w:proofErr w:type="gramEnd"/>
            <w:r w:rsidRPr="00CB0639">
              <w:rPr>
                <w:rFonts w:ascii="Times New Roman" w:hAnsi="Times New Roman"/>
                <w:sz w:val="24"/>
                <w:szCs w:val="24"/>
              </w:rPr>
              <w:t>а) и согласен(а).</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Номер телефона</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5424" w:type="dxa"/>
            <w:gridSpan w:val="17"/>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Ф.И.О. руководителя хозяйствующего субъекта</w:t>
            </w:r>
          </w:p>
        </w:tc>
        <w:tc>
          <w:tcPr>
            <w:tcW w:w="4044" w:type="dxa"/>
            <w:gridSpan w:val="11"/>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252"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357"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82"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2012" w:type="dxa"/>
            <w:gridSpan w:val="5"/>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494" w:type="dxa"/>
            <w:gridSpan w:val="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20</w:t>
            </w:r>
          </w:p>
        </w:tc>
        <w:tc>
          <w:tcPr>
            <w:tcW w:w="489" w:type="dxa"/>
            <w:gridSpan w:val="2"/>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984" w:type="dxa"/>
            <w:gridSpan w:val="3"/>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года</w:t>
            </w:r>
          </w:p>
        </w:tc>
        <w:tc>
          <w:tcPr>
            <w:tcW w:w="2354" w:type="dxa"/>
            <w:gridSpan w:val="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934" w:type="dxa"/>
            <w:gridSpan w:val="5"/>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(подпись)</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М.П. (при наличии)</w:t>
            </w: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Принято:</w:t>
            </w:r>
          </w:p>
        </w:tc>
      </w:tr>
      <w:tr w:rsidR="00F84D9B" w:rsidRPr="00CB0639" w:rsidTr="00F84D9B">
        <w:trPr>
          <w:gridAfter w:val="1"/>
          <w:wAfter w:w="612" w:type="dxa"/>
          <w:tblCellSpacing w:w="15" w:type="dxa"/>
        </w:trPr>
        <w:tc>
          <w:tcPr>
            <w:tcW w:w="9498" w:type="dxa"/>
            <w:gridSpan w:val="2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612" w:type="dxa"/>
          <w:tblCellSpacing w:w="15" w:type="dxa"/>
        </w:trPr>
        <w:tc>
          <w:tcPr>
            <w:tcW w:w="9498" w:type="dxa"/>
            <w:gridSpan w:val="2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(Ф.И.О. работника организатора торгов)</w:t>
            </w:r>
          </w:p>
        </w:tc>
      </w:tr>
      <w:tr w:rsidR="00F84D9B" w:rsidRPr="00CB0639" w:rsidTr="00F84D9B">
        <w:trPr>
          <w:tblCellSpacing w:w="15" w:type="dxa"/>
        </w:trPr>
        <w:tc>
          <w:tcPr>
            <w:tcW w:w="252"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357"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82"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872" w:type="dxa"/>
            <w:gridSpan w:val="2"/>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19"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20</w:t>
            </w:r>
          </w:p>
        </w:tc>
        <w:tc>
          <w:tcPr>
            <w:tcW w:w="360"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479" w:type="dxa"/>
            <w:gridSpan w:val="6"/>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года время</w:t>
            </w:r>
          </w:p>
        </w:tc>
        <w:tc>
          <w:tcPr>
            <w:tcW w:w="869"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736" w:type="dxa"/>
            <w:gridSpan w:val="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за N</w:t>
            </w:r>
          </w:p>
        </w:tc>
        <w:tc>
          <w:tcPr>
            <w:tcW w:w="814"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62"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1172"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706" w:type="dxa"/>
            <w:gridSpan w:val="4"/>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(подпись)</w:t>
            </w:r>
          </w:p>
        </w:tc>
      </w:tr>
    </w:tbl>
    <w:p w:rsidR="00F84D9B" w:rsidRPr="00CB0639" w:rsidRDefault="00F84D9B" w:rsidP="00F84D9B">
      <w:pPr>
        <w:spacing w:after="0" w:line="240" w:lineRule="auto"/>
        <w:jc w:val="both"/>
        <w:rPr>
          <w:rFonts w:ascii="Times New Roman" w:hAnsi="Times New Roman"/>
          <w:sz w:val="24"/>
          <w:szCs w:val="24"/>
        </w:rPr>
      </w:pPr>
    </w:p>
    <w:tbl>
      <w:tblPr>
        <w:tblW w:w="10350" w:type="dxa"/>
        <w:tblCellSpacing w:w="15" w:type="dxa"/>
        <w:tblCellMar>
          <w:top w:w="15" w:type="dxa"/>
          <w:left w:w="15" w:type="dxa"/>
          <w:bottom w:w="15" w:type="dxa"/>
          <w:right w:w="15" w:type="dxa"/>
        </w:tblCellMar>
        <w:tblLook w:val="04A0"/>
      </w:tblPr>
      <w:tblGrid>
        <w:gridCol w:w="307"/>
        <w:gridCol w:w="418"/>
        <w:gridCol w:w="421"/>
        <w:gridCol w:w="245"/>
        <w:gridCol w:w="259"/>
        <w:gridCol w:w="488"/>
        <w:gridCol w:w="314"/>
        <w:gridCol w:w="941"/>
        <w:gridCol w:w="555"/>
        <w:gridCol w:w="402"/>
        <w:gridCol w:w="748"/>
        <w:gridCol w:w="324"/>
        <w:gridCol w:w="1275"/>
        <w:gridCol w:w="664"/>
        <w:gridCol w:w="556"/>
        <w:gridCol w:w="404"/>
        <w:gridCol w:w="1588"/>
        <w:gridCol w:w="441"/>
      </w:tblGrid>
      <w:tr w:rsidR="00F84D9B" w:rsidRPr="00CB0639" w:rsidTr="00F84D9B">
        <w:trPr>
          <w:gridAfter w:val="1"/>
          <w:wAfter w:w="396" w:type="dxa"/>
          <w:tblCellSpacing w:w="15" w:type="dxa"/>
        </w:trPr>
        <w:tc>
          <w:tcPr>
            <w:tcW w:w="9864" w:type="dxa"/>
            <w:gridSpan w:val="17"/>
          </w:tcPr>
          <w:p w:rsidR="00F84D9B" w:rsidRPr="00CB0639" w:rsidRDefault="00F84D9B" w:rsidP="00F84D9B">
            <w:pPr>
              <w:spacing w:before="100" w:beforeAutospacing="1" w:after="100" w:afterAutospacing="1" w:line="240" w:lineRule="auto"/>
              <w:jc w:val="center"/>
              <w:rPr>
                <w:rFonts w:ascii="Times New Roman" w:hAnsi="Times New Roman"/>
                <w:b/>
                <w:sz w:val="24"/>
                <w:szCs w:val="24"/>
              </w:rPr>
            </w:pPr>
          </w:p>
          <w:p w:rsidR="00F84D9B" w:rsidRPr="00CB0639" w:rsidRDefault="00F84D9B" w:rsidP="00F84D9B">
            <w:pPr>
              <w:spacing w:before="100" w:beforeAutospacing="1" w:after="100" w:afterAutospacing="1" w:line="240" w:lineRule="auto"/>
              <w:jc w:val="center"/>
              <w:rPr>
                <w:rFonts w:ascii="Times New Roman" w:hAnsi="Times New Roman"/>
                <w:b/>
                <w:sz w:val="24"/>
                <w:szCs w:val="24"/>
              </w:rPr>
            </w:pPr>
            <w:r w:rsidRPr="00CB0639">
              <w:rPr>
                <w:rFonts w:ascii="Times New Roman" w:hAnsi="Times New Roman"/>
                <w:b/>
                <w:sz w:val="24"/>
                <w:szCs w:val="24"/>
              </w:rPr>
              <w:t>Заявление</w:t>
            </w:r>
            <w:r w:rsidRPr="00CB0639">
              <w:rPr>
                <w:rFonts w:ascii="Times New Roman" w:hAnsi="Times New Roman"/>
                <w:b/>
                <w:sz w:val="24"/>
                <w:szCs w:val="24"/>
              </w:rPr>
              <w:br/>
              <w:t>о заключении договора о размещении нестационарного торгового объекта без проведения торгов</w:t>
            </w:r>
          </w:p>
        </w:tc>
      </w:tr>
      <w:tr w:rsidR="00F84D9B" w:rsidRPr="00CB0639" w:rsidTr="00F84D9B">
        <w:trPr>
          <w:gridAfter w:val="1"/>
          <w:wAfter w:w="396" w:type="dxa"/>
          <w:tblCellSpacing w:w="15" w:type="dxa"/>
        </w:trPr>
        <w:tc>
          <w:tcPr>
            <w:tcW w:w="9864" w:type="dxa"/>
            <w:gridSpan w:val="17"/>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 xml:space="preserve">В Администрацию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w:t>
            </w: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от</w:t>
            </w: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proofErr w:type="gramStart"/>
            <w:r w:rsidRPr="00CB0639">
              <w:rPr>
                <w:rFonts w:ascii="Times New Roman" w:hAnsi="Times New Roman"/>
                <w:sz w:val="24"/>
                <w:szCs w:val="24"/>
              </w:rPr>
              <w:t>(для юридических лиц - полное наименование, сведения о государственной регистрации, ИНН; для индивидуальных предпринимателей - фамилия, имя, отчество, ИНН (далее - заявитель)</w:t>
            </w:r>
            <w:proofErr w:type="gramEnd"/>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Адрес заявител</w:t>
            </w:r>
            <w:proofErr w:type="gramStart"/>
            <w:r w:rsidRPr="00CB0639">
              <w:rPr>
                <w:rFonts w:ascii="Times New Roman" w:hAnsi="Times New Roman"/>
                <w:sz w:val="24"/>
                <w:szCs w:val="24"/>
              </w:rPr>
              <w:t>я(</w:t>
            </w:r>
            <w:proofErr w:type="gramEnd"/>
            <w:r w:rsidRPr="00CB0639">
              <w:rPr>
                <w:rFonts w:ascii="Times New Roman" w:hAnsi="Times New Roman"/>
                <w:sz w:val="24"/>
                <w:szCs w:val="24"/>
              </w:rPr>
              <w:t>ей):</w:t>
            </w: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(место нахождения юридического лица, место регистрации физического лица)</w:t>
            </w: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ИНН, ОГРН (ОГРНИП) заявител</w:t>
            </w:r>
            <w:proofErr w:type="gramStart"/>
            <w:r w:rsidRPr="00CB0639">
              <w:rPr>
                <w:rFonts w:ascii="Times New Roman" w:hAnsi="Times New Roman"/>
                <w:sz w:val="24"/>
                <w:szCs w:val="24"/>
              </w:rPr>
              <w:t>я(</w:t>
            </w:r>
            <w:proofErr w:type="gramEnd"/>
            <w:r w:rsidRPr="00CB0639">
              <w:rPr>
                <w:rFonts w:ascii="Times New Roman" w:hAnsi="Times New Roman"/>
                <w:sz w:val="24"/>
                <w:szCs w:val="24"/>
              </w:rPr>
              <w:t>ей)</w:t>
            </w: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Телефон (факс) заявител</w:t>
            </w:r>
            <w:proofErr w:type="gramStart"/>
            <w:r w:rsidRPr="00CB0639">
              <w:rPr>
                <w:rFonts w:ascii="Times New Roman" w:hAnsi="Times New Roman"/>
                <w:sz w:val="24"/>
                <w:szCs w:val="24"/>
              </w:rPr>
              <w:t>я(</w:t>
            </w:r>
            <w:proofErr w:type="gramEnd"/>
            <w:r w:rsidRPr="00CB0639">
              <w:rPr>
                <w:rFonts w:ascii="Times New Roman" w:hAnsi="Times New Roman"/>
                <w:sz w:val="24"/>
                <w:szCs w:val="24"/>
              </w:rPr>
              <w:t>ей):</w:t>
            </w:r>
          </w:p>
        </w:tc>
      </w:tr>
      <w:tr w:rsidR="00F84D9B" w:rsidRPr="00CB0639" w:rsidTr="00F84D9B">
        <w:trPr>
          <w:gridAfter w:val="1"/>
          <w:wAfter w:w="396" w:type="dxa"/>
          <w:tblCellSpacing w:w="15" w:type="dxa"/>
        </w:trPr>
        <w:tc>
          <w:tcPr>
            <w:tcW w:w="4305" w:type="dxa"/>
            <w:gridSpan w:val="10"/>
          </w:tcPr>
          <w:p w:rsidR="00F84D9B" w:rsidRPr="00CB0639" w:rsidRDefault="00F84D9B" w:rsidP="00F84D9B">
            <w:pPr>
              <w:spacing w:after="0" w:line="240" w:lineRule="auto"/>
              <w:jc w:val="both"/>
              <w:rPr>
                <w:rFonts w:ascii="Times New Roman" w:hAnsi="Times New Roman"/>
                <w:sz w:val="24"/>
                <w:szCs w:val="24"/>
              </w:rPr>
            </w:pPr>
          </w:p>
        </w:tc>
        <w:tc>
          <w:tcPr>
            <w:tcW w:w="5529"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9864" w:type="dxa"/>
            <w:gridSpan w:val="17"/>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9864" w:type="dxa"/>
            <w:gridSpan w:val="1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Прош</w:t>
            </w:r>
            <w:proofErr w:type="gramStart"/>
            <w:r w:rsidRPr="00CB0639">
              <w:rPr>
                <w:rFonts w:ascii="Times New Roman" w:hAnsi="Times New Roman"/>
                <w:sz w:val="24"/>
                <w:szCs w:val="24"/>
              </w:rPr>
              <w:t>у(</w:t>
            </w:r>
            <w:proofErr w:type="gramEnd"/>
            <w:r w:rsidRPr="00CB0639">
              <w:rPr>
                <w:rFonts w:ascii="Times New Roman" w:hAnsi="Times New Roman"/>
                <w:sz w:val="24"/>
                <w:szCs w:val="24"/>
              </w:rPr>
              <w:t>сим) заключить договор о размещении нестационарного торгового объекта</w:t>
            </w:r>
          </w:p>
        </w:tc>
      </w:tr>
      <w:tr w:rsidR="00F84D9B" w:rsidRPr="00CB0639" w:rsidTr="00F84D9B">
        <w:trPr>
          <w:gridAfter w:val="1"/>
          <w:wAfter w:w="396" w:type="dxa"/>
          <w:tblCellSpacing w:w="15" w:type="dxa"/>
        </w:trPr>
        <w:tc>
          <w:tcPr>
            <w:tcW w:w="2407" w:type="dxa"/>
            <w:gridSpan w:val="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для осуществления</w:t>
            </w:r>
          </w:p>
        </w:tc>
        <w:tc>
          <w:tcPr>
            <w:tcW w:w="7427" w:type="dxa"/>
            <w:gridSpan w:val="10"/>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2407" w:type="dxa"/>
            <w:gridSpan w:val="7"/>
          </w:tcPr>
          <w:p w:rsidR="00F84D9B" w:rsidRPr="00CB0639" w:rsidRDefault="00F84D9B" w:rsidP="00F84D9B">
            <w:pPr>
              <w:spacing w:after="0" w:line="240" w:lineRule="auto"/>
              <w:jc w:val="both"/>
              <w:rPr>
                <w:rFonts w:ascii="Times New Roman" w:hAnsi="Times New Roman"/>
                <w:sz w:val="24"/>
                <w:szCs w:val="24"/>
              </w:rPr>
            </w:pPr>
          </w:p>
        </w:tc>
        <w:tc>
          <w:tcPr>
            <w:tcW w:w="7427" w:type="dxa"/>
            <w:gridSpan w:val="10"/>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(вид деятельности)</w:t>
            </w:r>
          </w:p>
        </w:tc>
      </w:tr>
      <w:tr w:rsidR="00F84D9B" w:rsidRPr="00CB0639" w:rsidTr="00F84D9B">
        <w:trPr>
          <w:gridAfter w:val="1"/>
          <w:wAfter w:w="396" w:type="dxa"/>
          <w:tblCellSpacing w:w="15" w:type="dxa"/>
        </w:trPr>
        <w:tc>
          <w:tcPr>
            <w:tcW w:w="9864" w:type="dxa"/>
            <w:gridSpan w:val="1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w:t>
            </w:r>
          </w:p>
        </w:tc>
      </w:tr>
      <w:tr w:rsidR="00F84D9B" w:rsidRPr="00CB0639" w:rsidTr="00F84D9B">
        <w:trPr>
          <w:gridAfter w:val="1"/>
          <w:wAfter w:w="396" w:type="dxa"/>
          <w:tblCellSpacing w:w="15" w:type="dxa"/>
        </w:trPr>
        <w:tc>
          <w:tcPr>
            <w:tcW w:w="9864" w:type="dxa"/>
            <w:gridSpan w:val="1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1"/>
          <w:wAfter w:w="396" w:type="dxa"/>
          <w:tblCellSpacing w:w="15" w:type="dxa"/>
        </w:trPr>
        <w:tc>
          <w:tcPr>
            <w:tcW w:w="9864" w:type="dxa"/>
            <w:gridSpan w:val="1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(место расположения объекта)</w:t>
            </w:r>
          </w:p>
        </w:tc>
      </w:tr>
      <w:tr w:rsidR="00F84D9B" w:rsidRPr="00CB0639" w:rsidTr="00F84D9B">
        <w:trPr>
          <w:gridAfter w:val="1"/>
          <w:wAfter w:w="396" w:type="dxa"/>
          <w:tblCellSpacing w:w="15" w:type="dxa"/>
        </w:trPr>
        <w:tc>
          <w:tcPr>
            <w:tcW w:w="1346" w:type="dxa"/>
            <w:gridSpan w:val="4"/>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 xml:space="preserve">на срок </w:t>
            </w:r>
            <w:proofErr w:type="gramStart"/>
            <w:r w:rsidRPr="00CB0639">
              <w:rPr>
                <w:rFonts w:ascii="Times New Roman" w:hAnsi="Times New Roman"/>
                <w:sz w:val="24"/>
                <w:szCs w:val="24"/>
              </w:rPr>
              <w:t>с</w:t>
            </w:r>
            <w:proofErr w:type="gramEnd"/>
          </w:p>
        </w:tc>
        <w:tc>
          <w:tcPr>
            <w:tcW w:w="1972" w:type="dxa"/>
            <w:gridSpan w:val="4"/>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25"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20</w:t>
            </w:r>
          </w:p>
        </w:tc>
        <w:tc>
          <w:tcPr>
            <w:tcW w:w="372"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042" w:type="dxa"/>
            <w:gridSpan w:val="2"/>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 xml:space="preserve">года </w:t>
            </w:r>
            <w:proofErr w:type="gramStart"/>
            <w:r w:rsidRPr="00CB0639">
              <w:rPr>
                <w:rFonts w:ascii="Times New Roman" w:hAnsi="Times New Roman"/>
                <w:sz w:val="24"/>
                <w:szCs w:val="24"/>
              </w:rPr>
              <w:t>по</w:t>
            </w:r>
            <w:proofErr w:type="gramEnd"/>
          </w:p>
        </w:tc>
        <w:tc>
          <w:tcPr>
            <w:tcW w:w="1909" w:type="dxa"/>
            <w:gridSpan w:val="2"/>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26"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20</w:t>
            </w:r>
          </w:p>
        </w:tc>
        <w:tc>
          <w:tcPr>
            <w:tcW w:w="374"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558"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года.</w:t>
            </w:r>
          </w:p>
        </w:tc>
      </w:tr>
      <w:tr w:rsidR="00F84D9B" w:rsidRPr="00CB0639" w:rsidTr="00F84D9B">
        <w:trPr>
          <w:gridAfter w:val="1"/>
          <w:wAfter w:w="396" w:type="dxa"/>
          <w:tblCellSpacing w:w="15" w:type="dxa"/>
        </w:trPr>
        <w:tc>
          <w:tcPr>
            <w:tcW w:w="9864" w:type="dxa"/>
            <w:gridSpan w:val="17"/>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Сведения о нестационарном торговом объекте:</w:t>
            </w:r>
          </w:p>
        </w:tc>
      </w:tr>
      <w:tr w:rsidR="00F84D9B" w:rsidRPr="00CB0639" w:rsidTr="00F84D9B">
        <w:trPr>
          <w:gridAfter w:val="1"/>
          <w:wAfter w:w="396" w:type="dxa"/>
          <w:tblCellSpacing w:w="15" w:type="dxa"/>
        </w:trPr>
        <w:tc>
          <w:tcPr>
            <w:tcW w:w="9864" w:type="dxa"/>
            <w:gridSpan w:val="1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tblCellSpacing w:w="15" w:type="dxa"/>
        </w:trPr>
        <w:tc>
          <w:tcPr>
            <w:tcW w:w="2093" w:type="dxa"/>
            <w:gridSpan w:val="6"/>
            <w:tcBorders>
              <w:left w:val="single" w:sz="6" w:space="0" w:color="000000"/>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Специализация объекта</w:t>
            </w:r>
          </w:p>
        </w:tc>
        <w:tc>
          <w:tcPr>
            <w:tcW w:w="2930" w:type="dxa"/>
            <w:gridSpan w:val="5"/>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Площадь объекта (по внешним габаритам) и его этажность</w:t>
            </w:r>
          </w:p>
        </w:tc>
        <w:tc>
          <w:tcPr>
            <w:tcW w:w="5207" w:type="dxa"/>
            <w:gridSpan w:val="7"/>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Планируемые мощности для подключения к электросетям (при наличии)</w:t>
            </w:r>
          </w:p>
        </w:tc>
      </w:tr>
      <w:tr w:rsidR="00F84D9B" w:rsidRPr="00CB0639" w:rsidTr="00F84D9B">
        <w:trPr>
          <w:tblCellSpacing w:w="15" w:type="dxa"/>
        </w:trPr>
        <w:tc>
          <w:tcPr>
            <w:tcW w:w="2093" w:type="dxa"/>
            <w:gridSpan w:val="6"/>
            <w:tcBorders>
              <w:left w:val="single" w:sz="6" w:space="0" w:color="000000"/>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1</w:t>
            </w:r>
          </w:p>
        </w:tc>
        <w:tc>
          <w:tcPr>
            <w:tcW w:w="2930" w:type="dxa"/>
            <w:gridSpan w:val="5"/>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2</w:t>
            </w:r>
          </w:p>
        </w:tc>
        <w:tc>
          <w:tcPr>
            <w:tcW w:w="5207" w:type="dxa"/>
            <w:gridSpan w:val="7"/>
            <w:tcBorders>
              <w:bottom w:val="single" w:sz="6" w:space="0" w:color="000000"/>
              <w:right w:val="single" w:sz="6" w:space="0" w:color="000000"/>
            </w:tcBorders>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3</w:t>
            </w:r>
          </w:p>
        </w:tc>
      </w:tr>
      <w:tr w:rsidR="00F84D9B" w:rsidRPr="00CB0639" w:rsidTr="00F84D9B">
        <w:trPr>
          <w:tblCellSpacing w:w="15" w:type="dxa"/>
        </w:trPr>
        <w:tc>
          <w:tcPr>
            <w:tcW w:w="9864" w:type="dxa"/>
            <w:gridSpan w:val="17"/>
          </w:tcPr>
          <w:p w:rsidR="00F84D9B" w:rsidRPr="00CB0639" w:rsidRDefault="00F84D9B" w:rsidP="00F84D9B">
            <w:pPr>
              <w:spacing w:after="0" w:line="240" w:lineRule="auto"/>
              <w:jc w:val="both"/>
              <w:rPr>
                <w:rFonts w:ascii="Times New Roman" w:hAnsi="Times New Roman"/>
                <w:sz w:val="24"/>
                <w:szCs w:val="24"/>
              </w:rPr>
            </w:pPr>
          </w:p>
        </w:tc>
        <w:tc>
          <w:tcPr>
            <w:tcW w:w="0" w:type="auto"/>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tblCellSpacing w:w="15" w:type="dxa"/>
        </w:trPr>
        <w:tc>
          <w:tcPr>
            <w:tcW w:w="1605" w:type="dxa"/>
            <w:gridSpan w:val="5"/>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Заявитель:</w:t>
            </w:r>
          </w:p>
        </w:tc>
        <w:tc>
          <w:tcPr>
            <w:tcW w:w="5017" w:type="dxa"/>
            <w:gridSpan w:val="8"/>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634" w:type="dxa"/>
          </w:tcPr>
          <w:p w:rsidR="00F84D9B" w:rsidRPr="00CB0639" w:rsidRDefault="00F84D9B" w:rsidP="00F84D9B">
            <w:pPr>
              <w:spacing w:after="0" w:line="240" w:lineRule="auto"/>
              <w:jc w:val="both"/>
              <w:rPr>
                <w:rFonts w:ascii="Times New Roman" w:hAnsi="Times New Roman"/>
                <w:sz w:val="24"/>
                <w:szCs w:val="24"/>
              </w:rPr>
            </w:pPr>
          </w:p>
        </w:tc>
        <w:tc>
          <w:tcPr>
            <w:tcW w:w="2518"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0" w:type="auto"/>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tblCellSpacing w:w="15" w:type="dxa"/>
        </w:trPr>
        <w:tc>
          <w:tcPr>
            <w:tcW w:w="1605" w:type="dxa"/>
            <w:gridSpan w:val="5"/>
          </w:tcPr>
          <w:p w:rsidR="00F84D9B" w:rsidRPr="00CB0639" w:rsidRDefault="00F84D9B" w:rsidP="00F84D9B">
            <w:pPr>
              <w:spacing w:after="0" w:line="240" w:lineRule="auto"/>
              <w:jc w:val="both"/>
              <w:rPr>
                <w:rFonts w:ascii="Times New Roman" w:hAnsi="Times New Roman"/>
                <w:sz w:val="24"/>
                <w:szCs w:val="24"/>
              </w:rPr>
            </w:pPr>
          </w:p>
        </w:tc>
        <w:tc>
          <w:tcPr>
            <w:tcW w:w="5017" w:type="dxa"/>
            <w:gridSpan w:val="8"/>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(Ф.И.О., должность представителя юридического лица, Ф.И.О. физического лица)</w:t>
            </w:r>
          </w:p>
        </w:tc>
        <w:tc>
          <w:tcPr>
            <w:tcW w:w="3182" w:type="dxa"/>
            <w:gridSpan w:val="4"/>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(подпись)</w:t>
            </w:r>
          </w:p>
        </w:tc>
        <w:tc>
          <w:tcPr>
            <w:tcW w:w="0" w:type="auto"/>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tblCellSpacing w:w="15" w:type="dxa"/>
        </w:trPr>
        <w:tc>
          <w:tcPr>
            <w:tcW w:w="9864" w:type="dxa"/>
            <w:gridSpan w:val="17"/>
          </w:tcPr>
          <w:p w:rsidR="00F84D9B" w:rsidRPr="00CB0639" w:rsidRDefault="00F84D9B" w:rsidP="00F84D9B">
            <w:pPr>
              <w:spacing w:after="0" w:line="240" w:lineRule="auto"/>
              <w:jc w:val="both"/>
              <w:rPr>
                <w:rFonts w:ascii="Times New Roman" w:hAnsi="Times New Roman"/>
                <w:sz w:val="24"/>
                <w:szCs w:val="24"/>
              </w:rPr>
            </w:pPr>
          </w:p>
        </w:tc>
        <w:tc>
          <w:tcPr>
            <w:tcW w:w="0" w:type="auto"/>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tblCellSpacing w:w="15" w:type="dxa"/>
        </w:trPr>
        <w:tc>
          <w:tcPr>
            <w:tcW w:w="262"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w:t>
            </w:r>
          </w:p>
        </w:tc>
        <w:tc>
          <w:tcPr>
            <w:tcW w:w="388"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91"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w:t>
            </w:r>
          </w:p>
        </w:tc>
        <w:tc>
          <w:tcPr>
            <w:tcW w:w="2217" w:type="dxa"/>
            <w:gridSpan w:val="5"/>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25"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20</w:t>
            </w:r>
          </w:p>
        </w:tc>
        <w:tc>
          <w:tcPr>
            <w:tcW w:w="372"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317" w:type="dxa"/>
            <w:gridSpan w:val="3"/>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proofErr w:type="gramStart"/>
            <w:r w:rsidRPr="00CB0639">
              <w:rPr>
                <w:rFonts w:ascii="Times New Roman" w:hAnsi="Times New Roman"/>
                <w:sz w:val="24"/>
                <w:szCs w:val="24"/>
              </w:rPr>
              <w:t>г</w:t>
            </w:r>
            <w:proofErr w:type="gramEnd"/>
            <w:r w:rsidRPr="00CB0639">
              <w:rPr>
                <w:rFonts w:ascii="Times New Roman" w:hAnsi="Times New Roman"/>
                <w:sz w:val="24"/>
                <w:szCs w:val="24"/>
              </w:rPr>
              <w:t>.</w:t>
            </w:r>
          </w:p>
        </w:tc>
        <w:tc>
          <w:tcPr>
            <w:tcW w:w="3182" w:type="dxa"/>
            <w:gridSpan w:val="4"/>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М.П. (при наличии)</w:t>
            </w:r>
          </w:p>
        </w:tc>
        <w:tc>
          <w:tcPr>
            <w:tcW w:w="0" w:type="auto"/>
            <w:vAlign w:val="center"/>
          </w:tcPr>
          <w:p w:rsidR="00F84D9B" w:rsidRPr="00CB0639" w:rsidRDefault="00F84D9B" w:rsidP="00F84D9B">
            <w:pPr>
              <w:spacing w:after="0" w:line="240" w:lineRule="auto"/>
              <w:jc w:val="both"/>
              <w:rPr>
                <w:rFonts w:ascii="Times New Roman" w:hAnsi="Times New Roman"/>
                <w:sz w:val="24"/>
                <w:szCs w:val="24"/>
              </w:rPr>
            </w:pPr>
          </w:p>
        </w:tc>
      </w:tr>
    </w:tbl>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p w:rsidR="00F84D9B" w:rsidRPr="00CB0639" w:rsidRDefault="00F84D9B" w:rsidP="00F84D9B">
      <w:pPr>
        <w:spacing w:after="0" w:line="240" w:lineRule="auto"/>
        <w:jc w:val="both"/>
        <w:rPr>
          <w:rFonts w:ascii="Times New Roman" w:hAnsi="Times New Roman"/>
          <w:sz w:val="24"/>
          <w:szCs w:val="24"/>
        </w:rPr>
      </w:pPr>
    </w:p>
    <w:tbl>
      <w:tblPr>
        <w:tblW w:w="9917" w:type="dxa"/>
        <w:tblCellSpacing w:w="15" w:type="dxa"/>
        <w:tblLayout w:type="fixed"/>
        <w:tblCellMar>
          <w:top w:w="15" w:type="dxa"/>
          <w:left w:w="15" w:type="dxa"/>
          <w:bottom w:w="15" w:type="dxa"/>
          <w:right w:w="15" w:type="dxa"/>
        </w:tblCellMar>
        <w:tblLook w:val="04A0"/>
      </w:tblPr>
      <w:tblGrid>
        <w:gridCol w:w="574"/>
        <w:gridCol w:w="525"/>
        <w:gridCol w:w="262"/>
        <w:gridCol w:w="128"/>
        <w:gridCol w:w="994"/>
        <w:gridCol w:w="375"/>
        <w:gridCol w:w="127"/>
        <w:gridCol w:w="127"/>
        <w:gridCol w:w="278"/>
        <w:gridCol w:w="544"/>
        <w:gridCol w:w="389"/>
        <w:gridCol w:w="72"/>
        <w:gridCol w:w="126"/>
        <w:gridCol w:w="398"/>
        <w:gridCol w:w="131"/>
        <w:gridCol w:w="163"/>
        <w:gridCol w:w="60"/>
        <w:gridCol w:w="236"/>
        <w:gridCol w:w="490"/>
        <w:gridCol w:w="271"/>
        <w:gridCol w:w="83"/>
        <w:gridCol w:w="188"/>
        <w:gridCol w:w="401"/>
        <w:gridCol w:w="61"/>
        <w:gridCol w:w="806"/>
        <w:gridCol w:w="654"/>
        <w:gridCol w:w="412"/>
        <w:gridCol w:w="130"/>
        <w:gridCol w:w="404"/>
        <w:gridCol w:w="101"/>
        <w:gridCol w:w="142"/>
        <w:gridCol w:w="43"/>
        <w:gridCol w:w="67"/>
        <w:gridCol w:w="30"/>
        <w:gridCol w:w="30"/>
        <w:gridCol w:w="95"/>
      </w:tblGrid>
      <w:tr w:rsidR="00F84D9B" w:rsidRPr="00CB0639" w:rsidTr="00F84D9B">
        <w:trPr>
          <w:gridAfter w:val="5"/>
          <w:wAfter w:w="220" w:type="dxa"/>
          <w:tblCellSpacing w:w="15" w:type="dxa"/>
        </w:trPr>
        <w:tc>
          <w:tcPr>
            <w:tcW w:w="9607" w:type="dxa"/>
            <w:gridSpan w:val="31"/>
          </w:tcPr>
          <w:p w:rsidR="00F84D9B" w:rsidRPr="00CB0639" w:rsidRDefault="00F84D9B" w:rsidP="00F84D9B">
            <w:pPr>
              <w:spacing w:before="100" w:beforeAutospacing="1" w:after="0" w:line="240" w:lineRule="auto"/>
              <w:jc w:val="center"/>
              <w:rPr>
                <w:rFonts w:ascii="Times New Roman" w:hAnsi="Times New Roman"/>
                <w:b/>
                <w:sz w:val="24"/>
                <w:szCs w:val="24"/>
              </w:rPr>
            </w:pPr>
          </w:p>
          <w:p w:rsidR="00F84D9B" w:rsidRPr="00CB0639" w:rsidRDefault="00F84D9B" w:rsidP="00F84D9B">
            <w:pPr>
              <w:spacing w:after="0" w:line="240" w:lineRule="auto"/>
              <w:jc w:val="center"/>
              <w:rPr>
                <w:rFonts w:ascii="Times New Roman" w:hAnsi="Times New Roman"/>
                <w:b/>
                <w:sz w:val="24"/>
                <w:szCs w:val="24"/>
              </w:rPr>
            </w:pPr>
            <w:r w:rsidRPr="00CB0639">
              <w:rPr>
                <w:rFonts w:ascii="Times New Roman" w:hAnsi="Times New Roman"/>
                <w:b/>
                <w:sz w:val="24"/>
                <w:szCs w:val="24"/>
              </w:rPr>
              <w:t>Договор №</w:t>
            </w:r>
          </w:p>
          <w:p w:rsidR="00F84D9B" w:rsidRPr="00CB0639" w:rsidRDefault="00F84D9B" w:rsidP="00F84D9B">
            <w:pPr>
              <w:spacing w:after="0" w:line="240" w:lineRule="auto"/>
              <w:jc w:val="center"/>
              <w:rPr>
                <w:rFonts w:ascii="Times New Roman" w:hAnsi="Times New Roman"/>
                <w:b/>
                <w:sz w:val="24"/>
                <w:szCs w:val="24"/>
              </w:rPr>
            </w:pPr>
            <w:r w:rsidRPr="00CB0639">
              <w:rPr>
                <w:rFonts w:ascii="Times New Roman" w:hAnsi="Times New Roman"/>
                <w:b/>
                <w:sz w:val="24"/>
                <w:szCs w:val="24"/>
              </w:rPr>
              <w:t xml:space="preserve"> о размещении нестационарного торгового объекта</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center"/>
              <w:rPr>
                <w:rFonts w:ascii="Times New Roman" w:hAnsi="Times New Roman"/>
                <w:sz w:val="24"/>
                <w:szCs w:val="24"/>
              </w:rPr>
            </w:pPr>
          </w:p>
        </w:tc>
      </w:tr>
      <w:tr w:rsidR="00F84D9B" w:rsidRPr="00CB0639" w:rsidTr="00F84D9B">
        <w:trPr>
          <w:gridAfter w:val="5"/>
          <w:wAfter w:w="220" w:type="dxa"/>
          <w:tblCellSpacing w:w="15" w:type="dxa"/>
        </w:trPr>
        <w:tc>
          <w:tcPr>
            <w:tcW w:w="3345" w:type="dxa"/>
            <w:gridSpan w:val="9"/>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579" w:type="dxa"/>
            <w:gridSpan w:val="10"/>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w:t>
            </w:r>
          </w:p>
        </w:tc>
        <w:tc>
          <w:tcPr>
            <w:tcW w:w="512"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71" w:type="dxa"/>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w:t>
            </w:r>
          </w:p>
        </w:tc>
        <w:tc>
          <w:tcPr>
            <w:tcW w:w="1491" w:type="dxa"/>
            <w:gridSpan w:val="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12" w:type="dxa"/>
            <w:gridSpan w:val="2"/>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r w:rsidRPr="00CB0639">
              <w:rPr>
                <w:rFonts w:ascii="Times New Roman" w:hAnsi="Times New Roman"/>
                <w:sz w:val="24"/>
                <w:szCs w:val="24"/>
              </w:rPr>
              <w:t>20</w:t>
            </w:r>
          </w:p>
        </w:tc>
        <w:tc>
          <w:tcPr>
            <w:tcW w:w="374"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13" w:type="dxa"/>
            <w:gridSpan w:val="2"/>
          </w:tcPr>
          <w:p w:rsidR="00F84D9B" w:rsidRPr="00CB0639" w:rsidRDefault="00F84D9B" w:rsidP="00F84D9B">
            <w:pPr>
              <w:spacing w:before="100" w:beforeAutospacing="1" w:after="100" w:afterAutospacing="1" w:line="240" w:lineRule="auto"/>
              <w:jc w:val="both"/>
              <w:rPr>
                <w:rFonts w:ascii="Times New Roman" w:hAnsi="Times New Roman"/>
                <w:sz w:val="24"/>
                <w:szCs w:val="24"/>
              </w:rPr>
            </w:pPr>
            <w:proofErr w:type="gramStart"/>
            <w:r w:rsidRPr="00CB0639">
              <w:rPr>
                <w:rFonts w:ascii="Times New Roman" w:hAnsi="Times New Roman"/>
                <w:sz w:val="24"/>
                <w:szCs w:val="24"/>
              </w:rPr>
              <w:t>г</w:t>
            </w:r>
            <w:proofErr w:type="gramEnd"/>
            <w:r w:rsidRPr="00CB0639">
              <w:rPr>
                <w:rFonts w:ascii="Times New Roman" w:hAnsi="Times New Roman"/>
                <w:sz w:val="24"/>
                <w:szCs w:val="24"/>
              </w:rPr>
              <w:t>.</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(место заключения договора)</w:t>
            </w:r>
          </w:p>
        </w:tc>
      </w:tr>
      <w:tr w:rsidR="00F84D9B" w:rsidRPr="00CB0639" w:rsidTr="00F84D9B">
        <w:trPr>
          <w:gridAfter w:val="5"/>
          <w:wAfter w:w="220" w:type="dxa"/>
          <w:tblCellSpacing w:w="15" w:type="dxa"/>
        </w:trPr>
        <w:tc>
          <w:tcPr>
            <w:tcW w:w="9607" w:type="dxa"/>
            <w:gridSpan w:val="31"/>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(наименование уполномоченного органа муниципального образования)</w:t>
            </w:r>
          </w:p>
        </w:tc>
      </w:tr>
      <w:tr w:rsidR="00F84D9B" w:rsidRPr="00CB0639" w:rsidTr="00F84D9B">
        <w:trPr>
          <w:gridAfter w:val="5"/>
          <w:wAfter w:w="220" w:type="dxa"/>
          <w:tblCellSpacing w:w="15" w:type="dxa"/>
        </w:trPr>
        <w:tc>
          <w:tcPr>
            <w:tcW w:w="3889" w:type="dxa"/>
            <w:gridSpan w:val="10"/>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(далее - Распорядитель), в лице</w:t>
            </w:r>
          </w:p>
        </w:tc>
        <w:tc>
          <w:tcPr>
            <w:tcW w:w="5445" w:type="dxa"/>
            <w:gridSpan w:val="19"/>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13" w:type="dxa"/>
            <w:gridSpan w:val="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r>
      <w:tr w:rsidR="00F84D9B" w:rsidRPr="00CB0639" w:rsidTr="00F84D9B">
        <w:trPr>
          <w:gridAfter w:val="1"/>
          <w:wAfter w:w="50" w:type="dxa"/>
          <w:tblCellSpacing w:w="15" w:type="dxa"/>
        </w:trPr>
        <w:tc>
          <w:tcPr>
            <w:tcW w:w="9364" w:type="dxa"/>
            <w:gridSpan w:val="29"/>
          </w:tcPr>
          <w:p w:rsidR="00F84D9B" w:rsidRPr="00CB0639" w:rsidRDefault="00F84D9B" w:rsidP="00F84D9B">
            <w:pPr>
              <w:spacing w:after="0" w:line="240" w:lineRule="auto"/>
              <w:jc w:val="both"/>
              <w:rPr>
                <w:rFonts w:ascii="Times New Roman" w:hAnsi="Times New Roman"/>
                <w:sz w:val="24"/>
                <w:szCs w:val="24"/>
              </w:rPr>
            </w:pPr>
          </w:p>
        </w:tc>
        <w:tc>
          <w:tcPr>
            <w:tcW w:w="256" w:type="dxa"/>
            <w:gridSpan w:val="3"/>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97" w:type="dxa"/>
            <w:gridSpan w:val="3"/>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3345" w:type="dxa"/>
            <w:gridSpan w:val="9"/>
          </w:tcPr>
          <w:p w:rsidR="00F84D9B" w:rsidRPr="00CB0639" w:rsidRDefault="00F84D9B" w:rsidP="00F84D9B">
            <w:pPr>
              <w:spacing w:after="0" w:line="240" w:lineRule="auto"/>
              <w:jc w:val="both"/>
              <w:rPr>
                <w:rFonts w:ascii="Times New Roman" w:hAnsi="Times New Roman"/>
                <w:sz w:val="24"/>
                <w:szCs w:val="24"/>
              </w:rPr>
            </w:pPr>
            <w:proofErr w:type="gramStart"/>
            <w:r w:rsidRPr="00CB0639">
              <w:rPr>
                <w:rFonts w:ascii="Times New Roman" w:hAnsi="Times New Roman"/>
                <w:sz w:val="24"/>
                <w:szCs w:val="24"/>
              </w:rPr>
              <w:t>действующего</w:t>
            </w:r>
            <w:proofErr w:type="gramEnd"/>
            <w:r w:rsidRPr="00CB0639">
              <w:rPr>
                <w:rFonts w:ascii="Times New Roman" w:hAnsi="Times New Roman"/>
                <w:sz w:val="24"/>
                <w:szCs w:val="24"/>
              </w:rPr>
              <w:t xml:space="preserve"> на основании</w:t>
            </w:r>
          </w:p>
        </w:tc>
        <w:tc>
          <w:tcPr>
            <w:tcW w:w="5989" w:type="dxa"/>
            <w:gridSpan w:val="20"/>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13" w:type="dxa"/>
            <w:gridSpan w:val="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r>
      <w:tr w:rsidR="00F84D9B" w:rsidRPr="00CB0639" w:rsidTr="00F84D9B">
        <w:trPr>
          <w:gridAfter w:val="5"/>
          <w:wAfter w:w="220" w:type="dxa"/>
          <w:tblCellSpacing w:w="15" w:type="dxa"/>
        </w:trPr>
        <w:tc>
          <w:tcPr>
            <w:tcW w:w="2438" w:type="dxa"/>
            <w:gridSpan w:val="5"/>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с другой стороны, и</w:t>
            </w:r>
          </w:p>
        </w:tc>
        <w:tc>
          <w:tcPr>
            <w:tcW w:w="7139" w:type="dxa"/>
            <w:gridSpan w:val="26"/>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9364" w:type="dxa"/>
            <w:gridSpan w:val="29"/>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13" w:type="dxa"/>
            <w:gridSpan w:val="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(наименование организации, Ф.И.О. индивидуального предпринимателя)</w:t>
            </w:r>
          </w:p>
        </w:tc>
      </w:tr>
      <w:tr w:rsidR="00F84D9B" w:rsidRPr="00CB0639" w:rsidTr="00F84D9B">
        <w:trPr>
          <w:gridAfter w:val="5"/>
          <w:wAfter w:w="220" w:type="dxa"/>
          <w:tblCellSpacing w:w="15" w:type="dxa"/>
        </w:trPr>
        <w:tc>
          <w:tcPr>
            <w:tcW w:w="3067" w:type="dxa"/>
            <w:gridSpan w:val="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(далее - Участник) в лице</w:t>
            </w:r>
          </w:p>
        </w:tc>
        <w:tc>
          <w:tcPr>
            <w:tcW w:w="6510" w:type="dxa"/>
            <w:gridSpan w:val="2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3067" w:type="dxa"/>
            <w:gridSpan w:val="8"/>
          </w:tcPr>
          <w:p w:rsidR="00F84D9B" w:rsidRPr="00CB0639" w:rsidRDefault="00F84D9B" w:rsidP="00F84D9B">
            <w:pPr>
              <w:spacing w:after="0" w:line="240" w:lineRule="auto"/>
              <w:jc w:val="both"/>
              <w:rPr>
                <w:rFonts w:ascii="Times New Roman" w:hAnsi="Times New Roman"/>
                <w:sz w:val="24"/>
                <w:szCs w:val="24"/>
              </w:rPr>
            </w:pPr>
          </w:p>
        </w:tc>
        <w:tc>
          <w:tcPr>
            <w:tcW w:w="6510" w:type="dxa"/>
            <w:gridSpan w:val="23"/>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(должность Ф.И.О.)</w:t>
            </w:r>
          </w:p>
        </w:tc>
      </w:tr>
      <w:tr w:rsidR="00F84D9B" w:rsidRPr="00CB0639" w:rsidTr="00F84D9B">
        <w:trPr>
          <w:gridAfter w:val="5"/>
          <w:wAfter w:w="220" w:type="dxa"/>
          <w:tblCellSpacing w:w="15" w:type="dxa"/>
        </w:trPr>
        <w:tc>
          <w:tcPr>
            <w:tcW w:w="3345" w:type="dxa"/>
            <w:gridSpan w:val="9"/>
          </w:tcPr>
          <w:p w:rsidR="00F84D9B" w:rsidRPr="00CB0639" w:rsidRDefault="00F84D9B" w:rsidP="00F84D9B">
            <w:pPr>
              <w:spacing w:after="0" w:line="240" w:lineRule="auto"/>
              <w:jc w:val="both"/>
              <w:rPr>
                <w:rFonts w:ascii="Times New Roman" w:hAnsi="Times New Roman"/>
                <w:sz w:val="24"/>
                <w:szCs w:val="24"/>
              </w:rPr>
            </w:pPr>
            <w:proofErr w:type="gramStart"/>
            <w:r w:rsidRPr="00CB0639">
              <w:rPr>
                <w:rFonts w:ascii="Times New Roman" w:hAnsi="Times New Roman"/>
                <w:sz w:val="24"/>
                <w:szCs w:val="24"/>
              </w:rPr>
              <w:t>действующего</w:t>
            </w:r>
            <w:proofErr w:type="gramEnd"/>
            <w:r w:rsidRPr="00CB0639">
              <w:rPr>
                <w:rFonts w:ascii="Times New Roman" w:hAnsi="Times New Roman"/>
                <w:sz w:val="24"/>
                <w:szCs w:val="24"/>
              </w:rPr>
              <w:t xml:space="preserve"> на основании</w:t>
            </w:r>
          </w:p>
        </w:tc>
        <w:tc>
          <w:tcPr>
            <w:tcW w:w="5989" w:type="dxa"/>
            <w:gridSpan w:val="20"/>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213" w:type="dxa"/>
            <w:gridSpan w:val="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1. Предмет Договора</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1.1. Распорядитель предоставляет Участнику право на размещение </w:t>
            </w:r>
            <w:proofErr w:type="gramStart"/>
            <w:r w:rsidRPr="00CB0639">
              <w:rPr>
                <w:rFonts w:ascii="Times New Roman" w:hAnsi="Times New Roman"/>
                <w:sz w:val="24"/>
                <w:szCs w:val="24"/>
              </w:rPr>
              <w:t>нестационарного</w:t>
            </w:r>
            <w:proofErr w:type="gramEnd"/>
          </w:p>
        </w:tc>
      </w:tr>
      <w:tr w:rsidR="00F84D9B" w:rsidRPr="00CB0639" w:rsidTr="00F84D9B">
        <w:trPr>
          <w:gridAfter w:val="5"/>
          <w:wAfter w:w="220" w:type="dxa"/>
          <w:tblCellSpacing w:w="15" w:type="dxa"/>
        </w:trPr>
        <w:tc>
          <w:tcPr>
            <w:tcW w:w="2813" w:type="dxa"/>
            <w:gridSpan w:val="6"/>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торгового объекта (тип)</w:t>
            </w:r>
          </w:p>
        </w:tc>
        <w:tc>
          <w:tcPr>
            <w:tcW w:w="5575" w:type="dxa"/>
            <w:gridSpan w:val="20"/>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159" w:type="dxa"/>
            <w:gridSpan w:val="5"/>
          </w:tcPr>
          <w:p w:rsidR="00F84D9B" w:rsidRPr="00CB0639" w:rsidRDefault="00F84D9B" w:rsidP="00F84D9B">
            <w:pPr>
              <w:spacing w:after="0" w:line="240" w:lineRule="auto"/>
              <w:jc w:val="both"/>
              <w:rPr>
                <w:rFonts w:ascii="Times New Roman" w:hAnsi="Times New Roman"/>
                <w:sz w:val="24"/>
                <w:szCs w:val="24"/>
              </w:rPr>
            </w:pPr>
            <w:proofErr w:type="gramStart"/>
            <w:r w:rsidRPr="00CB0639">
              <w:rPr>
                <w:rFonts w:ascii="Times New Roman" w:hAnsi="Times New Roman"/>
                <w:sz w:val="24"/>
                <w:szCs w:val="24"/>
              </w:rPr>
              <w:t>(далее -</w:t>
            </w:r>
            <w:proofErr w:type="gramEnd"/>
          </w:p>
        </w:tc>
      </w:tr>
      <w:tr w:rsidR="00F84D9B" w:rsidRPr="00CB0639" w:rsidTr="00F84D9B">
        <w:trPr>
          <w:gridAfter w:val="5"/>
          <w:wAfter w:w="220" w:type="dxa"/>
          <w:tblCellSpacing w:w="15" w:type="dxa"/>
        </w:trPr>
        <w:tc>
          <w:tcPr>
            <w:tcW w:w="3345" w:type="dxa"/>
            <w:gridSpan w:val="9"/>
          </w:tcPr>
          <w:p w:rsidR="00F84D9B" w:rsidRPr="00CB0639" w:rsidRDefault="00F84D9B" w:rsidP="00F84D9B">
            <w:pPr>
              <w:spacing w:after="0" w:line="240" w:lineRule="auto"/>
              <w:jc w:val="both"/>
              <w:rPr>
                <w:rFonts w:ascii="Times New Roman" w:hAnsi="Times New Roman"/>
                <w:sz w:val="24"/>
                <w:szCs w:val="24"/>
              </w:rPr>
            </w:pPr>
            <w:proofErr w:type="gramStart"/>
            <w:r w:rsidRPr="00CB0639">
              <w:rPr>
                <w:rFonts w:ascii="Times New Roman" w:hAnsi="Times New Roman"/>
                <w:sz w:val="24"/>
                <w:szCs w:val="24"/>
              </w:rPr>
              <w:t>Объект) для осуществления</w:t>
            </w:r>
            <w:proofErr w:type="gramEnd"/>
          </w:p>
        </w:tc>
        <w:tc>
          <w:tcPr>
            <w:tcW w:w="6232" w:type="dxa"/>
            <w:gridSpan w:val="22"/>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3345" w:type="dxa"/>
            <w:gridSpan w:val="9"/>
          </w:tcPr>
          <w:p w:rsidR="00F84D9B" w:rsidRPr="00CB0639" w:rsidRDefault="00F84D9B" w:rsidP="00F84D9B">
            <w:pPr>
              <w:spacing w:after="0" w:line="240" w:lineRule="auto"/>
              <w:jc w:val="both"/>
              <w:rPr>
                <w:rFonts w:ascii="Times New Roman" w:hAnsi="Times New Roman"/>
                <w:sz w:val="24"/>
                <w:szCs w:val="24"/>
              </w:rPr>
            </w:pPr>
          </w:p>
        </w:tc>
        <w:tc>
          <w:tcPr>
            <w:tcW w:w="6232" w:type="dxa"/>
            <w:gridSpan w:val="2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(вид деятельности)</w:t>
            </w: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по адресному ориентиру в соответствии со схемой размещения нестационарных торговых объектов (далее - Схема)</w:t>
            </w:r>
          </w:p>
        </w:tc>
      </w:tr>
      <w:tr w:rsidR="00F84D9B" w:rsidRPr="00CB0639" w:rsidTr="00F84D9B">
        <w:trPr>
          <w:gridAfter w:val="5"/>
          <w:wAfter w:w="220" w:type="dxa"/>
          <w:tblCellSpacing w:w="15" w:type="dxa"/>
        </w:trPr>
        <w:tc>
          <w:tcPr>
            <w:tcW w:w="9607" w:type="dxa"/>
            <w:gridSpan w:val="31"/>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5"/>
          <w:wAfter w:w="22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(место расположения объекта)</w:t>
            </w:r>
          </w:p>
        </w:tc>
      </w:tr>
      <w:tr w:rsidR="00F84D9B" w:rsidRPr="00CB0639" w:rsidTr="00F84D9B">
        <w:trPr>
          <w:gridAfter w:val="5"/>
          <w:wAfter w:w="220" w:type="dxa"/>
          <w:tblCellSpacing w:w="15" w:type="dxa"/>
        </w:trPr>
        <w:tc>
          <w:tcPr>
            <w:tcW w:w="1316" w:type="dxa"/>
            <w:gridSpan w:val="3"/>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на срок </w:t>
            </w:r>
            <w:proofErr w:type="gramStart"/>
            <w:r w:rsidRPr="00CB0639">
              <w:rPr>
                <w:rFonts w:ascii="Times New Roman" w:hAnsi="Times New Roman"/>
                <w:sz w:val="24"/>
                <w:szCs w:val="24"/>
              </w:rPr>
              <w:t>с</w:t>
            </w:r>
            <w:proofErr w:type="gramEnd"/>
          </w:p>
        </w:tc>
        <w:tc>
          <w:tcPr>
            <w:tcW w:w="1999" w:type="dxa"/>
            <w:gridSpan w:val="6"/>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514"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20</w:t>
            </w:r>
          </w:p>
        </w:tc>
        <w:tc>
          <w:tcPr>
            <w:tcW w:w="359"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1156" w:type="dxa"/>
            <w:gridSpan w:val="7"/>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года </w:t>
            </w:r>
            <w:proofErr w:type="gramStart"/>
            <w:r w:rsidRPr="00CB0639">
              <w:rPr>
                <w:rFonts w:ascii="Times New Roman" w:hAnsi="Times New Roman"/>
                <w:sz w:val="24"/>
                <w:szCs w:val="24"/>
              </w:rPr>
              <w:t>по</w:t>
            </w:r>
            <w:proofErr w:type="gramEnd"/>
          </w:p>
        </w:tc>
        <w:tc>
          <w:tcPr>
            <w:tcW w:w="2270"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624"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20</w:t>
            </w:r>
          </w:p>
        </w:tc>
        <w:tc>
          <w:tcPr>
            <w:tcW w:w="382" w:type="dxa"/>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747" w:type="dxa"/>
            <w:gridSpan w:val="4"/>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года.</w:t>
            </w:r>
          </w:p>
        </w:tc>
      </w:tr>
      <w:tr w:rsidR="00F84D9B" w:rsidRPr="00CB0639" w:rsidTr="00F84D9B">
        <w:trPr>
          <w:gridAfter w:val="3"/>
          <w:wAfter w:w="110" w:type="dxa"/>
          <w:tblCellSpacing w:w="15" w:type="dxa"/>
        </w:trPr>
        <w:tc>
          <w:tcPr>
            <w:tcW w:w="9717" w:type="dxa"/>
            <w:gridSpan w:val="33"/>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Вариант 1: Размещение Объекта осуществляется на земельном участке с </w:t>
            </w:r>
            <w:proofErr w:type="gramStart"/>
            <w:r w:rsidRPr="00CB0639">
              <w:rPr>
                <w:rFonts w:ascii="Times New Roman" w:hAnsi="Times New Roman"/>
                <w:sz w:val="24"/>
                <w:szCs w:val="24"/>
              </w:rPr>
              <w:t>кадастровым</w:t>
            </w:r>
            <w:proofErr w:type="gramEnd"/>
          </w:p>
        </w:tc>
      </w:tr>
      <w:tr w:rsidR="00F84D9B" w:rsidRPr="00CB0639" w:rsidTr="00F84D9B">
        <w:trPr>
          <w:gridAfter w:val="3"/>
          <w:wAfter w:w="110" w:type="dxa"/>
          <w:tblCellSpacing w:w="15" w:type="dxa"/>
        </w:trPr>
        <w:tc>
          <w:tcPr>
            <w:tcW w:w="1444" w:type="dxa"/>
            <w:gridSpan w:val="4"/>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номером</w:t>
            </w:r>
          </w:p>
        </w:tc>
        <w:tc>
          <w:tcPr>
            <w:tcW w:w="4834" w:type="dxa"/>
            <w:gridSpan w:val="1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269" w:type="dxa"/>
            <w:gridSpan w:val="10"/>
          </w:tcPr>
          <w:p w:rsidR="00F84D9B" w:rsidRPr="00CB0639" w:rsidRDefault="00F84D9B" w:rsidP="00F84D9B">
            <w:pPr>
              <w:spacing w:after="0" w:line="240" w:lineRule="auto"/>
              <w:ind w:firstLine="120"/>
              <w:jc w:val="both"/>
              <w:rPr>
                <w:rFonts w:ascii="Times New Roman" w:hAnsi="Times New Roman"/>
                <w:sz w:val="24"/>
                <w:szCs w:val="24"/>
              </w:rPr>
            </w:pPr>
            <w:r w:rsidRPr="00CB0639">
              <w:rPr>
                <w:rFonts w:ascii="Times New Roman" w:hAnsi="Times New Roman"/>
                <w:sz w:val="24"/>
                <w:szCs w:val="24"/>
              </w:rPr>
              <w:t>(в случае</w:t>
            </w:r>
            <w:proofErr w:type="gramStart"/>
            <w:r w:rsidRPr="00CB0639">
              <w:rPr>
                <w:rFonts w:ascii="Times New Roman" w:hAnsi="Times New Roman"/>
                <w:sz w:val="24"/>
                <w:szCs w:val="24"/>
              </w:rPr>
              <w:t>,</w:t>
            </w:r>
            <w:proofErr w:type="gramEnd"/>
            <w:r w:rsidRPr="00CB0639">
              <w:rPr>
                <w:rFonts w:ascii="Times New Roman" w:hAnsi="Times New Roman"/>
                <w:sz w:val="24"/>
                <w:szCs w:val="24"/>
              </w:rPr>
              <w:t xml:space="preserve"> если планируется</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использование всего земельного участка).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Вариант 2: Размещение Объекта осуществляется на части земельного участка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2940" w:type="dxa"/>
            <w:gridSpan w:val="7"/>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с кадастровым номером</w:t>
            </w:r>
          </w:p>
        </w:tc>
        <w:tc>
          <w:tcPr>
            <w:tcW w:w="2198" w:type="dxa"/>
            <w:gridSpan w:val="9"/>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4409" w:type="dxa"/>
            <w:gridSpan w:val="15"/>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координаты характерных точек границ</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3067" w:type="dxa"/>
            <w:gridSpan w:val="8"/>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части земельного участка</w:t>
            </w:r>
          </w:p>
        </w:tc>
        <w:tc>
          <w:tcPr>
            <w:tcW w:w="3211" w:type="dxa"/>
            <w:gridSpan w:val="13"/>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3269" w:type="dxa"/>
            <w:gridSpan w:val="10"/>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(в случае</w:t>
            </w:r>
            <w:proofErr w:type="gramStart"/>
            <w:r w:rsidRPr="00CB0639">
              <w:rPr>
                <w:rFonts w:ascii="Times New Roman" w:hAnsi="Times New Roman"/>
                <w:sz w:val="24"/>
                <w:szCs w:val="24"/>
              </w:rPr>
              <w:t>,</w:t>
            </w:r>
            <w:proofErr w:type="gramEnd"/>
            <w:r w:rsidRPr="00CB0639">
              <w:rPr>
                <w:rFonts w:ascii="Times New Roman" w:hAnsi="Times New Roman"/>
                <w:sz w:val="24"/>
                <w:szCs w:val="24"/>
              </w:rPr>
              <w:t xml:space="preserve"> если планируется</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использование части земельного участка).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Вариант 3: Размещение Объекта осуществляется </w:t>
            </w:r>
            <w:proofErr w:type="gramStart"/>
            <w:r w:rsidRPr="00CB0639">
              <w:rPr>
                <w:rFonts w:ascii="Times New Roman" w:hAnsi="Times New Roman"/>
                <w:sz w:val="24"/>
                <w:szCs w:val="24"/>
              </w:rPr>
              <w:t>на</w:t>
            </w:r>
            <w:proofErr w:type="gramEnd"/>
            <w:r w:rsidRPr="00CB0639">
              <w:rPr>
                <w:rFonts w:ascii="Times New Roman" w:hAnsi="Times New Roman"/>
                <w:sz w:val="24"/>
                <w:szCs w:val="24"/>
              </w:rPr>
              <w:t xml:space="preserve"> являющейся частью земель</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6958" w:type="dxa"/>
            <w:gridSpan w:val="24"/>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территории со следующими координатами характерных точек</w:t>
            </w:r>
          </w:p>
        </w:tc>
        <w:tc>
          <w:tcPr>
            <w:tcW w:w="2619" w:type="dxa"/>
            <w:gridSpan w:val="7"/>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(в случае</w:t>
            </w:r>
            <w:proofErr w:type="gramStart"/>
            <w:r w:rsidRPr="00CB0639">
              <w:rPr>
                <w:rFonts w:ascii="Times New Roman" w:hAnsi="Times New Roman"/>
                <w:sz w:val="24"/>
                <w:szCs w:val="24"/>
              </w:rPr>
              <w:t>,</w:t>
            </w:r>
            <w:proofErr w:type="gramEnd"/>
            <w:r w:rsidRPr="00CB0639">
              <w:rPr>
                <w:rFonts w:ascii="Times New Roman" w:hAnsi="Times New Roman"/>
                <w:sz w:val="24"/>
                <w:szCs w:val="24"/>
              </w:rPr>
              <w:t xml:space="preserve"> если планируется использование земель).</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1.2. Вариант 1: Настоящий Договор заключен по результатам торгов на право</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5168" w:type="dxa"/>
            <w:gridSpan w:val="16"/>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заключения Договора,  </w:t>
            </w:r>
            <w:proofErr w:type="gramStart"/>
            <w:r w:rsidRPr="00CB0639">
              <w:rPr>
                <w:rFonts w:ascii="Times New Roman" w:hAnsi="Times New Roman"/>
                <w:sz w:val="24"/>
                <w:szCs w:val="24"/>
              </w:rPr>
              <w:t>проведенных</w:t>
            </w:r>
            <w:proofErr w:type="gramEnd"/>
            <w:r w:rsidRPr="00CB0639">
              <w:rPr>
                <w:rFonts w:ascii="Times New Roman" w:hAnsi="Times New Roman"/>
                <w:sz w:val="24"/>
                <w:szCs w:val="24"/>
              </w:rPr>
              <w:t xml:space="preserve"> в форме</w:t>
            </w:r>
          </w:p>
        </w:tc>
        <w:tc>
          <w:tcPr>
            <w:tcW w:w="4267" w:type="dxa"/>
            <w:gridSpan w:val="14"/>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Аукциона среди хозяйствующих субъектов</w:t>
            </w:r>
          </w:p>
        </w:tc>
        <w:tc>
          <w:tcPr>
            <w:tcW w:w="112" w:type="dxa"/>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Вариант 2: Настоящий Договор заключен без проведения торгов  в соответствии с Порядком размещения нестационарных торговых объектов на землях или земельных участках, находящихся в муниципальной собственности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утвержденным Решением Собрания депутатов </w:t>
            </w:r>
            <w:proofErr w:type="spellStart"/>
            <w:r w:rsidRPr="00CB0639">
              <w:rPr>
                <w:rFonts w:ascii="Times New Roman" w:hAnsi="Times New Roman"/>
                <w:sz w:val="24"/>
                <w:szCs w:val="24"/>
              </w:rPr>
              <w:t>Аргаяшского</w:t>
            </w:r>
            <w:proofErr w:type="spellEnd"/>
            <w:r w:rsidRPr="00CB0639">
              <w:rPr>
                <w:rFonts w:ascii="Times New Roman" w:hAnsi="Times New Roman"/>
                <w:sz w:val="24"/>
                <w:szCs w:val="24"/>
              </w:rPr>
              <w:t xml:space="preserve"> муниципального района Челябинской области от __________ г. №  ___</w:t>
            </w:r>
            <w:proofErr w:type="gramStart"/>
            <w:r w:rsidRPr="00CB0639">
              <w:rPr>
                <w:rFonts w:ascii="Times New Roman" w:hAnsi="Times New Roman"/>
                <w:sz w:val="24"/>
                <w:szCs w:val="24"/>
              </w:rPr>
              <w:t xml:space="preserve"> .</w:t>
            </w:r>
            <w:proofErr w:type="gramEnd"/>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2.1. Распорядитель вправе осуществлять </w:t>
            </w:r>
            <w:proofErr w:type="gramStart"/>
            <w:r w:rsidRPr="00CB0639">
              <w:rPr>
                <w:rFonts w:ascii="Times New Roman" w:hAnsi="Times New Roman"/>
                <w:sz w:val="24"/>
                <w:szCs w:val="24"/>
              </w:rPr>
              <w:t>контроль за</w:t>
            </w:r>
            <w:proofErr w:type="gramEnd"/>
            <w:r w:rsidRPr="00CB0639">
              <w:rPr>
                <w:rFonts w:ascii="Times New Roman" w:hAnsi="Times New Roman"/>
                <w:sz w:val="24"/>
                <w:szCs w:val="24"/>
              </w:rPr>
              <w:t xml:space="preserve"> выполнением Участником условий настоящего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2.2. Распорядитель обязан:</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2.2.1. Предоставить Участнику право на размещение Объекта по адресному ориентиру, указанному в п.1.1.  настоящего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2.2.2. Не позднее, чем за три месяца известить Участника об изменении Схемы, в случае исключения из нее места размещения Объекта, указанного в п.1.1.настоящего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w:t>
            </w:r>
            <w:r w:rsidRPr="00CB0639">
              <w:rPr>
                <w:rFonts w:ascii="Times New Roman" w:hAnsi="Times New Roman"/>
                <w:sz w:val="24"/>
                <w:szCs w:val="24"/>
              </w:rPr>
              <w:lastRenderedPageBreak/>
              <w:t>срока действия досрочно расторгнутого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2.3. Участник вправе:</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2.4. Участник обязан:</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2.4.1. Использовать Объект в соответствии с видом деятельности, указанным в пункте 1.1 раздела 1  настоящего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2.4.2. Ежеквартально до 20-го числа последнего месяца квартала, а за четвертый квартал – до 25 ноября текущего года осуществлять внесение платы за размещение Объекта в бюджет </w:t>
            </w:r>
            <w:proofErr w:type="spellStart"/>
            <w:r w:rsidRPr="00CB0639">
              <w:rPr>
                <w:rFonts w:ascii="Times New Roman" w:hAnsi="Times New Roman"/>
                <w:sz w:val="24"/>
                <w:szCs w:val="24"/>
              </w:rPr>
              <w:t>Норкинского</w:t>
            </w:r>
            <w:proofErr w:type="spellEnd"/>
            <w:r w:rsidRPr="00CB0639">
              <w:rPr>
                <w:rFonts w:ascii="Times New Roman" w:hAnsi="Times New Roman"/>
                <w:sz w:val="24"/>
                <w:szCs w:val="24"/>
              </w:rPr>
              <w:t xml:space="preserve"> сельского поселения  путем ее перечисления по следующим реквизитам: _________________________________________________________.</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2.4.3. Обеспечить сохранение типа и размеров Объекта в течение установленного периода размещения.</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2.4.5. Не допускать загрязнение, захламление земельного участка, на котором размещен Объект.</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3. Размер платы</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6496" w:type="dxa"/>
            <w:gridSpan w:val="22"/>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3.1. Плата за размещение Объекта определена в размере</w:t>
            </w:r>
          </w:p>
        </w:tc>
        <w:tc>
          <w:tcPr>
            <w:tcW w:w="3081" w:type="dxa"/>
            <w:gridSpan w:val="9"/>
            <w:tcBorders>
              <w:bottom w:val="single" w:sz="6" w:space="0" w:color="000000"/>
            </w:tcBorders>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рублей в год.</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3.2. Плата за размещение Объекта устанавливается в виде ежемесячных платежей равными частями.</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4. Ответственность Сторон</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                                                                                                                                             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w:t>
            </w:r>
            <w:r w:rsidRPr="00CB0639">
              <w:rPr>
                <w:rFonts w:ascii="Times New Roman" w:hAnsi="Times New Roman"/>
                <w:sz w:val="24"/>
                <w:szCs w:val="24"/>
              </w:rPr>
              <w:lastRenderedPageBreak/>
              <w:t>долга за каждый день просрочки.</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 Расторжение Договора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CB0639" w:rsidTr="00F84D9B">
        <w:trPr>
          <w:gridAfter w:val="3"/>
          <w:wAfter w:w="110" w:type="dxa"/>
          <w:tblCellSpacing w:w="15" w:type="dxa"/>
        </w:trPr>
        <w:tc>
          <w:tcPr>
            <w:tcW w:w="9607" w:type="dxa"/>
            <w:gridSpan w:val="31"/>
          </w:tcPr>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5.1. Прекращение действия Договора происходит по инициативе Участника в случаях:                    5.1.1. Прекращения осуществления деятельности юридическим лицом, являющимся стороной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5.1.2. Ликвидации юридического лица, являющегося стороной Договора, в соответствии с гражданским законодательством  Российской Федерации;</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5.1.3. Прекращения деятельности индивидуального предпринимателя, являющегося стороной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5.2. Прекращение действия Договора происходит по инициативе Распорядителя, являющегося стороной по Договору в случаях:</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5.2.1. Использования Объекта не в соответствии с видом деятельности, указанным в пункте 1.1 раздела 1 настоящего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5.2.2. Изменения типа и размеров Объекта в течение установленного периода размещения без согласования с Распорядителем;</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5.2.3. В случае принятия органом местного самоуправления следующих решений:</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о размещении объектов капитального строительства.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F84D9B" w:rsidRPr="00CB0639" w:rsidRDefault="00F84D9B" w:rsidP="00F84D9B">
            <w:pPr>
              <w:spacing w:after="0" w:line="240" w:lineRule="auto"/>
              <w:jc w:val="both"/>
              <w:rPr>
                <w:rFonts w:ascii="Times New Roman" w:hAnsi="Times New Roman"/>
                <w:sz w:val="24"/>
                <w:szCs w:val="24"/>
              </w:rPr>
            </w:pPr>
            <w:r w:rsidRPr="00CB0639">
              <w:rPr>
                <w:rFonts w:ascii="Times New Roman" w:hAnsi="Times New Roman"/>
                <w:sz w:val="24"/>
                <w:szCs w:val="24"/>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tc>
        <w:tc>
          <w:tcPr>
            <w:tcW w:w="80" w:type="dxa"/>
            <w:gridSpan w:val="2"/>
            <w:vAlign w:val="center"/>
          </w:tcPr>
          <w:p w:rsidR="00F84D9B" w:rsidRPr="00CB0639"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after="0" w:line="240" w:lineRule="auto"/>
              <w:jc w:val="both"/>
              <w:rPr>
                <w:rFonts w:ascii="Times New Roman" w:hAnsi="Times New Roman"/>
                <w:sz w:val="24"/>
                <w:szCs w:val="24"/>
              </w:rPr>
            </w:pPr>
            <w:r w:rsidRPr="00AB4D66">
              <w:rPr>
                <w:rFonts w:ascii="Times New Roman" w:hAnsi="Times New Roman"/>
                <w:sz w:val="24"/>
                <w:szCs w:val="24"/>
              </w:rPr>
              <w:t>6. Прочие условия</w:t>
            </w: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after="0" w:line="240" w:lineRule="auto"/>
              <w:jc w:val="both"/>
              <w:rPr>
                <w:rFonts w:ascii="Times New Roman" w:hAnsi="Times New Roman"/>
                <w:sz w:val="24"/>
                <w:szCs w:val="24"/>
              </w:rPr>
            </w:pPr>
            <w:r w:rsidRPr="00AB4D66">
              <w:rPr>
                <w:rFonts w:ascii="Times New Roman" w:hAnsi="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F84D9B" w:rsidRPr="00AB4D66" w:rsidRDefault="00F84D9B" w:rsidP="00F84D9B">
            <w:pPr>
              <w:spacing w:after="0" w:line="240" w:lineRule="auto"/>
              <w:jc w:val="both"/>
              <w:rPr>
                <w:rFonts w:ascii="Times New Roman" w:hAnsi="Times New Roman"/>
                <w:sz w:val="24"/>
                <w:szCs w:val="24"/>
              </w:rPr>
            </w:pPr>
            <w:r w:rsidRPr="00AB4D66">
              <w:rPr>
                <w:rFonts w:ascii="Times New Roman" w:hAnsi="Times New Roman"/>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F84D9B" w:rsidRPr="00AB4D66" w:rsidRDefault="00F84D9B" w:rsidP="00F84D9B">
            <w:pPr>
              <w:spacing w:after="0" w:line="240" w:lineRule="auto"/>
              <w:jc w:val="both"/>
              <w:rPr>
                <w:rFonts w:ascii="Times New Roman" w:hAnsi="Times New Roman"/>
                <w:sz w:val="24"/>
                <w:szCs w:val="24"/>
              </w:rPr>
            </w:pPr>
            <w:r w:rsidRPr="00AB4D66">
              <w:rPr>
                <w:rFonts w:ascii="Times New Roman" w:hAnsi="Times New Roman"/>
                <w:sz w:val="24"/>
                <w:szCs w:val="24"/>
              </w:rPr>
              <w:t>6.3. Договор составлен в двух экземплярах, каждый из которых имеет одинаковую юридическую силу, по одному экземпляру для каждой из Сторон.</w:t>
            </w:r>
          </w:p>
          <w:p w:rsidR="00F84D9B" w:rsidRPr="00AB4D66" w:rsidRDefault="00F84D9B" w:rsidP="00F84D9B">
            <w:pPr>
              <w:spacing w:after="0" w:line="240" w:lineRule="auto"/>
              <w:jc w:val="both"/>
              <w:rPr>
                <w:rFonts w:ascii="Times New Roman" w:hAnsi="Times New Roman"/>
                <w:sz w:val="24"/>
                <w:szCs w:val="24"/>
              </w:rPr>
            </w:pPr>
            <w:r w:rsidRPr="00AB4D66">
              <w:rPr>
                <w:rFonts w:ascii="Times New Roman" w:hAnsi="Times New Roman"/>
                <w:sz w:val="24"/>
                <w:szCs w:val="24"/>
              </w:rPr>
              <w:t>6.4. Споры по Договору разрешаются в соответствии с действующим законодательством Российской Федерации.</w:t>
            </w:r>
          </w:p>
          <w:p w:rsidR="00F84D9B" w:rsidRPr="00AB4D66" w:rsidRDefault="00F84D9B" w:rsidP="00F84D9B">
            <w:pPr>
              <w:spacing w:after="0" w:line="240" w:lineRule="auto"/>
              <w:jc w:val="both"/>
              <w:rPr>
                <w:rFonts w:ascii="Times New Roman" w:hAnsi="Times New Roman"/>
                <w:sz w:val="24"/>
                <w:szCs w:val="24"/>
              </w:rPr>
            </w:pPr>
            <w:r w:rsidRPr="00AB4D66">
              <w:rPr>
                <w:rFonts w:ascii="Times New Roman" w:hAnsi="Times New Roman"/>
                <w:sz w:val="24"/>
                <w:szCs w:val="24"/>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before="100" w:beforeAutospacing="1" w:after="100" w:afterAutospacing="1" w:line="240" w:lineRule="auto"/>
              <w:jc w:val="both"/>
              <w:rPr>
                <w:rFonts w:ascii="Times New Roman" w:hAnsi="Times New Roman"/>
                <w:b/>
                <w:sz w:val="24"/>
                <w:szCs w:val="24"/>
              </w:rPr>
            </w:pPr>
            <w:r w:rsidRPr="00AB4D66">
              <w:rPr>
                <w:rFonts w:ascii="Times New Roman" w:hAnsi="Times New Roman"/>
                <w:b/>
                <w:sz w:val="24"/>
                <w:szCs w:val="24"/>
              </w:rPr>
              <w:lastRenderedPageBreak/>
              <w:t>7. Адреса, банковские реквизиты и подписи Сторон</w:t>
            </w: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9607" w:type="dxa"/>
            <w:gridSpan w:val="31"/>
          </w:tcPr>
          <w:p w:rsidR="00F84D9B" w:rsidRPr="00AB4D66" w:rsidRDefault="00F84D9B" w:rsidP="00F84D9B">
            <w:pPr>
              <w:spacing w:after="0" w:line="240" w:lineRule="auto"/>
              <w:jc w:val="both"/>
              <w:rPr>
                <w:rFonts w:ascii="Times New Roman" w:hAnsi="Times New Roman"/>
                <w:b/>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5228" w:type="dxa"/>
            <w:gridSpan w:val="17"/>
          </w:tcPr>
          <w:p w:rsidR="00F84D9B" w:rsidRPr="00AB4D66" w:rsidRDefault="00F84D9B" w:rsidP="00F84D9B">
            <w:pPr>
              <w:spacing w:before="100" w:beforeAutospacing="1" w:after="100" w:afterAutospacing="1" w:line="240" w:lineRule="auto"/>
              <w:jc w:val="both"/>
              <w:rPr>
                <w:rFonts w:ascii="Times New Roman" w:hAnsi="Times New Roman"/>
                <w:b/>
                <w:sz w:val="24"/>
                <w:szCs w:val="24"/>
              </w:rPr>
            </w:pPr>
            <w:r w:rsidRPr="00AB4D66">
              <w:rPr>
                <w:rFonts w:ascii="Times New Roman" w:hAnsi="Times New Roman"/>
                <w:b/>
                <w:sz w:val="24"/>
                <w:szCs w:val="24"/>
              </w:rPr>
              <w:t>Распорядитель:</w:t>
            </w:r>
          </w:p>
        </w:tc>
        <w:tc>
          <w:tcPr>
            <w:tcW w:w="4349" w:type="dxa"/>
            <w:gridSpan w:val="14"/>
          </w:tcPr>
          <w:p w:rsidR="00F84D9B" w:rsidRPr="00AB4D66" w:rsidRDefault="00F84D9B" w:rsidP="00F84D9B">
            <w:pPr>
              <w:spacing w:before="100" w:beforeAutospacing="1" w:after="100" w:afterAutospacing="1" w:line="240" w:lineRule="auto"/>
              <w:jc w:val="both"/>
              <w:rPr>
                <w:rFonts w:ascii="Times New Roman" w:hAnsi="Times New Roman"/>
                <w:b/>
                <w:sz w:val="24"/>
                <w:szCs w:val="24"/>
              </w:rPr>
            </w:pPr>
            <w:r w:rsidRPr="00AB4D66">
              <w:rPr>
                <w:rFonts w:ascii="Times New Roman" w:hAnsi="Times New Roman"/>
                <w:b/>
                <w:sz w:val="24"/>
                <w:szCs w:val="24"/>
              </w:rPr>
              <w:t>Участник:</w:t>
            </w: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tblCellSpacing w:w="15" w:type="dxa"/>
        </w:trPr>
        <w:tc>
          <w:tcPr>
            <w:tcW w:w="4350" w:type="dxa"/>
            <w:gridSpan w:val="12"/>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494" w:type="dxa"/>
            <w:gridSpan w:val="2"/>
          </w:tcPr>
          <w:p w:rsidR="00F84D9B" w:rsidRPr="00AB4D66" w:rsidRDefault="00F84D9B" w:rsidP="00F84D9B">
            <w:pPr>
              <w:spacing w:after="0" w:line="240" w:lineRule="auto"/>
              <w:jc w:val="both"/>
              <w:rPr>
                <w:rFonts w:ascii="Times New Roman" w:hAnsi="Times New Roman"/>
                <w:sz w:val="24"/>
                <w:szCs w:val="24"/>
              </w:rPr>
            </w:pPr>
          </w:p>
        </w:tc>
        <w:tc>
          <w:tcPr>
            <w:tcW w:w="4746" w:type="dxa"/>
            <w:gridSpan w:val="18"/>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67"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1054" w:type="dxa"/>
            <w:gridSpan w:val="2"/>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Адрес:</w:t>
            </w:r>
          </w:p>
        </w:tc>
        <w:tc>
          <w:tcPr>
            <w:tcW w:w="3392" w:type="dxa"/>
            <w:gridSpan w:val="11"/>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499" w:type="dxa"/>
            <w:gridSpan w:val="2"/>
          </w:tcPr>
          <w:p w:rsidR="00F84D9B" w:rsidRPr="00AB4D66" w:rsidRDefault="00F84D9B" w:rsidP="00F84D9B">
            <w:pPr>
              <w:spacing w:after="0" w:line="240" w:lineRule="auto"/>
              <w:jc w:val="both"/>
              <w:rPr>
                <w:rFonts w:ascii="Times New Roman" w:hAnsi="Times New Roman"/>
                <w:sz w:val="24"/>
                <w:szCs w:val="24"/>
              </w:rPr>
            </w:pPr>
          </w:p>
        </w:tc>
        <w:tc>
          <w:tcPr>
            <w:tcW w:w="919" w:type="dxa"/>
            <w:gridSpan w:val="4"/>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Адрес:</w:t>
            </w:r>
          </w:p>
        </w:tc>
        <w:tc>
          <w:tcPr>
            <w:tcW w:w="3623" w:type="dxa"/>
            <w:gridSpan w:val="12"/>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1316" w:type="dxa"/>
            <w:gridSpan w:val="3"/>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ИНН/КПП</w:t>
            </w:r>
          </w:p>
        </w:tc>
        <w:tc>
          <w:tcPr>
            <w:tcW w:w="3004" w:type="dxa"/>
            <w:gridSpan w:val="9"/>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494" w:type="dxa"/>
            <w:gridSpan w:val="2"/>
          </w:tcPr>
          <w:p w:rsidR="00F84D9B" w:rsidRPr="00AB4D66" w:rsidRDefault="00F84D9B" w:rsidP="00F84D9B">
            <w:pPr>
              <w:spacing w:after="0" w:line="240" w:lineRule="auto"/>
              <w:jc w:val="both"/>
              <w:rPr>
                <w:rFonts w:ascii="Times New Roman" w:hAnsi="Times New Roman"/>
                <w:sz w:val="24"/>
                <w:szCs w:val="24"/>
              </w:rPr>
            </w:pPr>
          </w:p>
        </w:tc>
        <w:tc>
          <w:tcPr>
            <w:tcW w:w="1321" w:type="dxa"/>
            <w:gridSpan w:val="6"/>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ИНН/КПП</w:t>
            </w:r>
          </w:p>
        </w:tc>
        <w:tc>
          <w:tcPr>
            <w:tcW w:w="3352" w:type="dxa"/>
            <w:gridSpan w:val="11"/>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529" w:type="dxa"/>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proofErr w:type="spellStart"/>
            <w:proofErr w:type="gramStart"/>
            <w:r w:rsidRPr="00AB4D66">
              <w:rPr>
                <w:rFonts w:ascii="Times New Roman" w:hAnsi="Times New Roman"/>
                <w:sz w:val="24"/>
                <w:szCs w:val="24"/>
              </w:rPr>
              <w:t>р</w:t>
            </w:r>
            <w:proofErr w:type="spellEnd"/>
            <w:proofErr w:type="gramEnd"/>
            <w:r w:rsidRPr="00AB4D66">
              <w:rPr>
                <w:rFonts w:ascii="Times New Roman" w:hAnsi="Times New Roman"/>
                <w:sz w:val="24"/>
                <w:szCs w:val="24"/>
              </w:rPr>
              <w:t>/с</w:t>
            </w:r>
          </w:p>
        </w:tc>
        <w:tc>
          <w:tcPr>
            <w:tcW w:w="3791" w:type="dxa"/>
            <w:gridSpan w:val="11"/>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494" w:type="dxa"/>
            <w:gridSpan w:val="2"/>
          </w:tcPr>
          <w:p w:rsidR="00F84D9B" w:rsidRPr="00AB4D66" w:rsidRDefault="00F84D9B" w:rsidP="00F84D9B">
            <w:pPr>
              <w:spacing w:after="0" w:line="240" w:lineRule="auto"/>
              <w:jc w:val="both"/>
              <w:rPr>
                <w:rFonts w:ascii="Times New Roman" w:hAnsi="Times New Roman"/>
                <w:sz w:val="24"/>
                <w:szCs w:val="24"/>
              </w:rPr>
            </w:pPr>
          </w:p>
        </w:tc>
        <w:tc>
          <w:tcPr>
            <w:tcW w:w="560" w:type="dxa"/>
            <w:gridSpan w:val="4"/>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proofErr w:type="spellStart"/>
            <w:proofErr w:type="gramStart"/>
            <w:r w:rsidRPr="00AB4D66">
              <w:rPr>
                <w:rFonts w:ascii="Times New Roman" w:hAnsi="Times New Roman"/>
                <w:sz w:val="24"/>
                <w:szCs w:val="24"/>
              </w:rPr>
              <w:t>р</w:t>
            </w:r>
            <w:proofErr w:type="spellEnd"/>
            <w:proofErr w:type="gramEnd"/>
            <w:r w:rsidRPr="00AB4D66">
              <w:rPr>
                <w:rFonts w:ascii="Times New Roman" w:hAnsi="Times New Roman"/>
                <w:sz w:val="24"/>
                <w:szCs w:val="24"/>
              </w:rPr>
              <w:t>/с</w:t>
            </w:r>
          </w:p>
        </w:tc>
        <w:tc>
          <w:tcPr>
            <w:tcW w:w="4113" w:type="dxa"/>
            <w:gridSpan w:val="13"/>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r w:rsidR="00F84D9B" w:rsidRPr="00AB4D66" w:rsidTr="00F84D9B">
        <w:trPr>
          <w:gridAfter w:val="3"/>
          <w:wAfter w:w="110" w:type="dxa"/>
          <w:tblCellSpacing w:w="15" w:type="dxa"/>
        </w:trPr>
        <w:tc>
          <w:tcPr>
            <w:tcW w:w="529" w:type="dxa"/>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к/с</w:t>
            </w:r>
          </w:p>
        </w:tc>
        <w:tc>
          <w:tcPr>
            <w:tcW w:w="3791" w:type="dxa"/>
            <w:gridSpan w:val="11"/>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494" w:type="dxa"/>
            <w:gridSpan w:val="2"/>
          </w:tcPr>
          <w:p w:rsidR="00F84D9B" w:rsidRPr="00AB4D66" w:rsidRDefault="00F84D9B" w:rsidP="00F84D9B">
            <w:pPr>
              <w:spacing w:after="0" w:line="240" w:lineRule="auto"/>
              <w:jc w:val="both"/>
              <w:rPr>
                <w:rFonts w:ascii="Times New Roman" w:hAnsi="Times New Roman"/>
                <w:sz w:val="24"/>
                <w:szCs w:val="24"/>
              </w:rPr>
            </w:pPr>
          </w:p>
        </w:tc>
        <w:tc>
          <w:tcPr>
            <w:tcW w:w="560" w:type="dxa"/>
            <w:gridSpan w:val="4"/>
          </w:tcPr>
          <w:p w:rsidR="00F84D9B" w:rsidRPr="00AB4D66" w:rsidRDefault="00F84D9B" w:rsidP="00F84D9B">
            <w:pPr>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к/с</w:t>
            </w:r>
          </w:p>
        </w:tc>
        <w:tc>
          <w:tcPr>
            <w:tcW w:w="4113" w:type="dxa"/>
            <w:gridSpan w:val="13"/>
            <w:tcBorders>
              <w:bottom w:val="single" w:sz="6" w:space="0" w:color="000000"/>
            </w:tcBorders>
          </w:tcPr>
          <w:p w:rsidR="00F84D9B" w:rsidRPr="00AB4D66" w:rsidRDefault="00F84D9B" w:rsidP="00F84D9B">
            <w:pPr>
              <w:spacing w:after="0" w:line="240" w:lineRule="auto"/>
              <w:jc w:val="both"/>
              <w:rPr>
                <w:rFonts w:ascii="Times New Roman" w:hAnsi="Times New Roman"/>
                <w:sz w:val="24"/>
                <w:szCs w:val="24"/>
              </w:rPr>
            </w:pPr>
          </w:p>
        </w:tc>
        <w:tc>
          <w:tcPr>
            <w:tcW w:w="80" w:type="dxa"/>
            <w:gridSpan w:val="2"/>
            <w:vAlign w:val="center"/>
          </w:tcPr>
          <w:p w:rsidR="00F84D9B" w:rsidRPr="00AB4D66" w:rsidRDefault="00F84D9B" w:rsidP="00F84D9B">
            <w:pPr>
              <w:spacing w:after="0" w:line="240" w:lineRule="auto"/>
              <w:jc w:val="both"/>
              <w:rPr>
                <w:rFonts w:ascii="Times New Roman" w:hAnsi="Times New Roman"/>
                <w:sz w:val="24"/>
                <w:szCs w:val="24"/>
              </w:rPr>
            </w:pPr>
          </w:p>
        </w:tc>
      </w:tr>
    </w:tbl>
    <w:p w:rsidR="00F84D9B" w:rsidRPr="00AB4D66" w:rsidRDefault="00F84D9B" w:rsidP="00F84D9B">
      <w:pPr>
        <w:tabs>
          <w:tab w:val="left" w:pos="914"/>
          <w:tab w:val="left" w:pos="6361"/>
        </w:tabs>
        <w:spacing w:before="100" w:beforeAutospacing="1" w:after="100" w:afterAutospacing="1" w:line="240" w:lineRule="auto"/>
        <w:jc w:val="both"/>
        <w:rPr>
          <w:rFonts w:ascii="Times New Roman" w:hAnsi="Times New Roman"/>
          <w:sz w:val="24"/>
          <w:szCs w:val="24"/>
        </w:rPr>
      </w:pPr>
      <w:r w:rsidRPr="00AB4D66">
        <w:rPr>
          <w:rFonts w:ascii="Times New Roman" w:hAnsi="Times New Roman"/>
          <w:sz w:val="24"/>
          <w:szCs w:val="24"/>
        </w:rPr>
        <w:t xml:space="preserve">подпись, </w:t>
      </w:r>
      <w:proofErr w:type="gramStart"/>
      <w:r w:rsidRPr="00AB4D66">
        <w:rPr>
          <w:rFonts w:ascii="Times New Roman" w:hAnsi="Times New Roman"/>
          <w:sz w:val="24"/>
          <w:szCs w:val="24"/>
        </w:rPr>
        <w:t>м</w:t>
      </w:r>
      <w:proofErr w:type="gramEnd"/>
      <w:r w:rsidRPr="00AB4D66">
        <w:rPr>
          <w:rFonts w:ascii="Times New Roman" w:hAnsi="Times New Roman"/>
          <w:sz w:val="24"/>
          <w:szCs w:val="24"/>
        </w:rPr>
        <w:t>.п.                                                                          подпись, м.п.</w:t>
      </w:r>
    </w:p>
    <w:p w:rsidR="00F84D9B" w:rsidRPr="00513B0D" w:rsidRDefault="00F84D9B" w:rsidP="00F84D9B">
      <w:pPr>
        <w:spacing w:after="0" w:line="240" w:lineRule="atLeast"/>
        <w:jc w:val="both"/>
        <w:rPr>
          <w:rFonts w:ascii="Times New Roman" w:hAnsi="Times New Roman"/>
          <w:sz w:val="28"/>
          <w:szCs w:val="28"/>
        </w:rPr>
      </w:pPr>
    </w:p>
    <w:p w:rsidR="00BC2419" w:rsidRPr="001211F7" w:rsidRDefault="00BC2419" w:rsidP="00BC2419">
      <w:pPr>
        <w:pStyle w:val="ConsPlusTitle"/>
        <w:widowControl/>
        <w:rPr>
          <w:sz w:val="28"/>
          <w:szCs w:val="28"/>
        </w:rPr>
      </w:pPr>
    </w:p>
    <w:p w:rsidR="00BC2419" w:rsidRPr="00BC2419" w:rsidRDefault="00BC2419" w:rsidP="00BC2419"/>
    <w:p w:rsidR="00BC2419" w:rsidRPr="00BC2419" w:rsidRDefault="00BC2419" w:rsidP="00BC2419"/>
    <w:p w:rsidR="00BC2419" w:rsidRDefault="00BC2419" w:rsidP="00BC2419"/>
    <w:p w:rsidR="00F84D9B" w:rsidRDefault="00F84D9B" w:rsidP="00BC2419"/>
    <w:p w:rsidR="00F84D9B" w:rsidRDefault="00F84D9B" w:rsidP="00BC2419"/>
    <w:p w:rsidR="00F84D9B" w:rsidRPr="00BC2419" w:rsidRDefault="00F84D9B" w:rsidP="00BC2419">
      <w:r w:rsidRPr="00F84D9B">
        <w:object w:dxaOrig="9956" w:dyaOrig="1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701.25pt" o:ole="">
            <v:imagedata r:id="rId7" o:title=""/>
          </v:shape>
          <o:OLEObject Type="Embed" ProgID="Word.Document.12" ShapeID="_x0000_i1025" DrawAspect="Content" ObjectID="_1709211753" r:id="rId8"/>
        </w:objec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 Право выступить инициатором проекта в соответствии с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 может быть предоставлено также иным лицам, осуществляющим деятельность на территории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3. Инициативный проект должен содержать следующие сведения: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1) описание проблемы, решение которой имеет приоритетное значение для жителей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его части;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2) обоснование предложений по решению указанной проблемы;</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3) описание ожидаемого результата (ожидаемых результатов) реализации инициативного проекта;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4) предварительный расчет необходимых расходов на реализацию инициативного проекта;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5) планируемые сроки реализации инициативного проекта;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7) указание на объем средств бюджета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8) указание на территорию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9) иные сведения, предусмотренные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5. </w:t>
      </w:r>
      <w:proofErr w:type="gramStart"/>
      <w:r w:rsidRPr="00B57C3C">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6. В случае</w:t>
      </w:r>
      <w:proofErr w:type="gramStart"/>
      <w:r w:rsidRPr="00B57C3C">
        <w:rPr>
          <w:rFonts w:ascii="Times New Roman" w:hAnsi="Times New Roman"/>
          <w:sz w:val="24"/>
          <w:szCs w:val="24"/>
        </w:rPr>
        <w:t>,</w:t>
      </w:r>
      <w:proofErr w:type="gramEnd"/>
      <w:r w:rsidRPr="00B57C3C">
        <w:rPr>
          <w:rFonts w:ascii="Times New Roman" w:hAnsi="Times New Roman"/>
          <w:sz w:val="24"/>
          <w:szCs w:val="24"/>
        </w:rPr>
        <w:t xml:space="preserve"> если в администрацию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_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организует проведение конкурсного отбора и информирует об этом инициаторов проекта.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 Состав коллегиального органа (комиссии) формируется администрацией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w:t>
      </w:r>
      <w:r w:rsidRPr="00B57C3C">
        <w:rPr>
          <w:rFonts w:ascii="Times New Roman" w:hAnsi="Times New Roman"/>
          <w:sz w:val="24"/>
          <w:szCs w:val="24"/>
        </w:rPr>
        <w:lastRenderedPageBreak/>
        <w:t>участия в рассмотрении коллегиальным органом (комиссией) инициативных проектов и изложения своих позиций по ним</w:t>
      </w:r>
      <w:proofErr w:type="gramStart"/>
      <w:r w:rsidRPr="00B57C3C">
        <w:rPr>
          <w:rFonts w:ascii="Times New Roman" w:hAnsi="Times New Roman"/>
          <w:sz w:val="24"/>
          <w:szCs w:val="24"/>
        </w:rPr>
        <w:t>.»;</w:t>
      </w:r>
      <w:proofErr w:type="gramEnd"/>
    </w:p>
    <w:p w:rsidR="00CB0639" w:rsidRPr="00B57C3C" w:rsidRDefault="00CB0639" w:rsidP="00CB0639">
      <w:pPr>
        <w:spacing w:after="0" w:line="240" w:lineRule="auto"/>
        <w:ind w:firstLine="708"/>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3)  В статье 13:</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пункт 1 изложить в следующей редакции:</w:t>
      </w:r>
    </w:p>
    <w:p w:rsidR="00CB0639" w:rsidRPr="00B57C3C" w:rsidRDefault="00CB0639" w:rsidP="00CB0639">
      <w:pPr>
        <w:autoSpaceDE w:val="0"/>
        <w:autoSpaceDN w:val="0"/>
        <w:adjustRightInd w:val="0"/>
        <w:spacing w:after="0" w:line="240" w:lineRule="auto"/>
        <w:ind w:firstLine="708"/>
        <w:jc w:val="both"/>
        <w:rPr>
          <w:rFonts w:ascii="Times New Roman" w:hAnsi="Times New Roman"/>
          <w:sz w:val="24"/>
          <w:szCs w:val="24"/>
        </w:rPr>
      </w:pPr>
      <w:r w:rsidRPr="00B57C3C">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B57C3C">
        <w:rPr>
          <w:rFonts w:ascii="Times New Roman" w:hAnsi="Times New Roman"/>
          <w:sz w:val="24"/>
          <w:szCs w:val="24"/>
        </w:rPr>
        <w:t>.»;</w:t>
      </w:r>
      <w:proofErr w:type="gramEnd"/>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пункт 3 изложить в следующей редакции: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 Собрание граждан, проводимое по инициативе населения, назначается Советом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течение 30 дней со дня поступления обращения о проведении собрания граждан</w:t>
      </w:r>
      <w:proofErr w:type="gramStart"/>
      <w:r w:rsidRPr="00B57C3C">
        <w:rPr>
          <w:rFonts w:ascii="Times New Roman" w:hAnsi="Times New Roman"/>
          <w:sz w:val="24"/>
          <w:szCs w:val="24"/>
        </w:rPr>
        <w:t>.»;</w:t>
      </w:r>
      <w:proofErr w:type="gramEnd"/>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пункт 5 изложить в следующей редакции: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«5. Инициатива населения о проведении собрания граждан оформляется в виде обращения в Совет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котором указываются: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1) вопрос (вопросы), предлагаемый (предлагаемые) к рассмотрению на собрании граждан;</w:t>
      </w:r>
    </w:p>
    <w:p w:rsidR="00CB0639" w:rsidRPr="00B57C3C" w:rsidRDefault="00CB0639" w:rsidP="00CB0639">
      <w:pPr>
        <w:spacing w:after="0" w:line="240" w:lineRule="auto"/>
        <w:ind w:firstLine="708"/>
        <w:rPr>
          <w:rFonts w:ascii="Times New Roman" w:hAnsi="Times New Roman"/>
          <w:sz w:val="24"/>
          <w:szCs w:val="24"/>
        </w:rPr>
      </w:pPr>
      <w:r w:rsidRPr="00B57C3C">
        <w:rPr>
          <w:rFonts w:ascii="Times New Roman" w:hAnsi="Times New Roman"/>
          <w:sz w:val="24"/>
          <w:szCs w:val="24"/>
        </w:rPr>
        <w:t>2) обоснование необходимости его (их) рассмотрения на собрании граждан;</w:t>
      </w:r>
    </w:p>
    <w:p w:rsidR="00CB0639" w:rsidRPr="00B57C3C" w:rsidRDefault="00CB0639" w:rsidP="00CB0639">
      <w:pPr>
        <w:spacing w:after="0" w:line="240" w:lineRule="auto"/>
        <w:ind w:firstLine="708"/>
        <w:rPr>
          <w:rFonts w:ascii="Times New Roman" w:hAnsi="Times New Roman"/>
          <w:sz w:val="24"/>
          <w:szCs w:val="24"/>
        </w:rPr>
      </w:pPr>
      <w:r w:rsidRPr="00B57C3C">
        <w:rPr>
          <w:rFonts w:ascii="Times New Roman" w:hAnsi="Times New Roman"/>
          <w:sz w:val="24"/>
          <w:szCs w:val="24"/>
        </w:rPr>
        <w:t>3) предложения по дате, времени и месту проведения собрания граждан;</w:t>
      </w:r>
    </w:p>
    <w:p w:rsidR="00CB0639" w:rsidRPr="00B57C3C" w:rsidRDefault="00CB0639" w:rsidP="00CB0639">
      <w:pPr>
        <w:spacing w:after="0" w:line="240" w:lineRule="auto"/>
        <w:ind w:firstLine="708"/>
        <w:rPr>
          <w:rFonts w:ascii="Times New Roman" w:hAnsi="Times New Roman"/>
          <w:sz w:val="24"/>
          <w:szCs w:val="24"/>
        </w:rPr>
      </w:pPr>
      <w:r w:rsidRPr="00B57C3C">
        <w:rPr>
          <w:rFonts w:ascii="Times New Roman" w:hAnsi="Times New Roman"/>
          <w:sz w:val="24"/>
          <w:szCs w:val="24"/>
        </w:rPr>
        <w:t xml:space="preserve">4) территория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пределах которой предполагается провести собрание граждан;</w:t>
      </w:r>
    </w:p>
    <w:p w:rsidR="00CB0639" w:rsidRPr="00B57C3C" w:rsidRDefault="00CB0639" w:rsidP="00CB0639">
      <w:pPr>
        <w:spacing w:after="0" w:line="240" w:lineRule="auto"/>
        <w:ind w:firstLine="708"/>
        <w:rPr>
          <w:rFonts w:ascii="Times New Roman" w:hAnsi="Times New Roman"/>
          <w:sz w:val="24"/>
          <w:szCs w:val="24"/>
        </w:rPr>
      </w:pPr>
      <w:r w:rsidRPr="00B57C3C">
        <w:rPr>
          <w:rFonts w:ascii="Times New Roman" w:hAnsi="Times New Roman"/>
          <w:sz w:val="24"/>
          <w:szCs w:val="24"/>
        </w:rPr>
        <w:t>5) контактная информация о лицах, ответственных за проведение собрания граждан</w:t>
      </w:r>
      <w:proofErr w:type="gramStart"/>
      <w:r w:rsidRPr="00B57C3C">
        <w:rPr>
          <w:rFonts w:ascii="Times New Roman" w:hAnsi="Times New Roman"/>
          <w:sz w:val="24"/>
          <w:szCs w:val="24"/>
        </w:rPr>
        <w:t>.»;</w:t>
      </w:r>
      <w:proofErr w:type="gramEnd"/>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пункт 11  дополнить абзацем следующего содержания: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w:t>
      </w:r>
    </w:p>
    <w:p w:rsidR="00CB0639" w:rsidRPr="00B57C3C" w:rsidRDefault="00CB0639" w:rsidP="00CB0639">
      <w:pPr>
        <w:spacing w:after="0" w:line="240" w:lineRule="auto"/>
        <w:ind w:firstLine="708"/>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b/>
          <w:sz w:val="24"/>
          <w:szCs w:val="24"/>
        </w:rPr>
      </w:pPr>
      <w:r w:rsidRPr="00B57C3C">
        <w:rPr>
          <w:rFonts w:ascii="Times New Roman" w:hAnsi="Times New Roman"/>
          <w:sz w:val="24"/>
          <w:szCs w:val="24"/>
        </w:rPr>
        <w:t>4)</w:t>
      </w:r>
      <w:r w:rsidRPr="00B57C3C">
        <w:rPr>
          <w:rFonts w:ascii="Times New Roman" w:hAnsi="Times New Roman"/>
          <w:b/>
          <w:sz w:val="24"/>
          <w:szCs w:val="24"/>
        </w:rPr>
        <w:t xml:space="preserve"> </w:t>
      </w:r>
      <w:r w:rsidRPr="00B57C3C">
        <w:rPr>
          <w:rFonts w:ascii="Times New Roman" w:hAnsi="Times New Roman"/>
          <w:sz w:val="24"/>
          <w:szCs w:val="24"/>
        </w:rPr>
        <w:t xml:space="preserve">дополнить главу </w:t>
      </w:r>
      <w:r w:rsidRPr="00B57C3C">
        <w:rPr>
          <w:rFonts w:ascii="Times New Roman" w:hAnsi="Times New Roman"/>
          <w:sz w:val="24"/>
          <w:szCs w:val="24"/>
          <w:lang w:val="en-US"/>
        </w:rPr>
        <w:t>III</w:t>
      </w:r>
      <w:r w:rsidRPr="00B57C3C">
        <w:rPr>
          <w:rFonts w:ascii="Times New Roman" w:hAnsi="Times New Roman"/>
          <w:b/>
          <w:sz w:val="24"/>
          <w:szCs w:val="24"/>
        </w:rPr>
        <w:t xml:space="preserve"> </w:t>
      </w:r>
      <w:r w:rsidRPr="00B57C3C">
        <w:rPr>
          <w:rFonts w:ascii="Times New Roman" w:hAnsi="Times New Roman"/>
          <w:sz w:val="24"/>
          <w:szCs w:val="24"/>
        </w:rPr>
        <w:t>новой статьёй:</w:t>
      </w:r>
    </w:p>
    <w:p w:rsidR="00CB0639" w:rsidRPr="00B57C3C" w:rsidRDefault="00CB0639" w:rsidP="00CB0639">
      <w:pPr>
        <w:spacing w:after="0" w:line="240" w:lineRule="auto"/>
        <w:ind w:firstLine="708"/>
        <w:jc w:val="both"/>
        <w:rPr>
          <w:rFonts w:ascii="Times New Roman" w:hAnsi="Times New Roman"/>
          <w:b/>
          <w:sz w:val="24"/>
          <w:szCs w:val="24"/>
        </w:rPr>
      </w:pPr>
      <w:r w:rsidRPr="00B57C3C">
        <w:rPr>
          <w:rFonts w:ascii="Times New Roman" w:hAnsi="Times New Roman"/>
          <w:b/>
          <w:sz w:val="24"/>
          <w:szCs w:val="24"/>
        </w:rPr>
        <w:t>«</w:t>
      </w:r>
      <w:r w:rsidRPr="00B57C3C">
        <w:rPr>
          <w:rFonts w:ascii="Times New Roman" w:hAnsi="Times New Roman"/>
          <w:sz w:val="24"/>
          <w:szCs w:val="24"/>
        </w:rPr>
        <w:t>Статья 13.1. Сход граждан</w:t>
      </w:r>
    </w:p>
    <w:p w:rsidR="00CB0639" w:rsidRPr="00B57C3C" w:rsidRDefault="00CB0639" w:rsidP="00CB0639">
      <w:pPr>
        <w:autoSpaceDE w:val="0"/>
        <w:autoSpaceDN w:val="0"/>
        <w:adjustRightInd w:val="0"/>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1. Сход граждан может проводиться в </w:t>
      </w:r>
      <w:proofErr w:type="spellStart"/>
      <w:r w:rsidRPr="00B57C3C">
        <w:rPr>
          <w:rFonts w:ascii="Times New Roman" w:hAnsi="Times New Roman"/>
          <w:sz w:val="24"/>
          <w:szCs w:val="24"/>
        </w:rPr>
        <w:t>Норкинском</w:t>
      </w:r>
      <w:proofErr w:type="spellEnd"/>
      <w:r w:rsidRPr="00B57C3C">
        <w:rPr>
          <w:rFonts w:ascii="Times New Roman" w:hAnsi="Times New Roman"/>
          <w:sz w:val="24"/>
          <w:szCs w:val="24"/>
        </w:rPr>
        <w:t xml:space="preserve">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CB0639" w:rsidRPr="00B57C3C" w:rsidRDefault="00CB0639" w:rsidP="00CB0639">
      <w:pPr>
        <w:autoSpaceDE w:val="0"/>
        <w:autoSpaceDN w:val="0"/>
        <w:adjustRightInd w:val="0"/>
        <w:spacing w:after="0" w:line="240" w:lineRule="auto"/>
        <w:ind w:firstLine="708"/>
        <w:jc w:val="both"/>
        <w:rPr>
          <w:rFonts w:ascii="Times New Roman" w:hAnsi="Times New Roman"/>
          <w:sz w:val="24"/>
          <w:szCs w:val="24"/>
        </w:rPr>
      </w:pPr>
      <w:r w:rsidRPr="00B57C3C">
        <w:rPr>
          <w:rFonts w:ascii="Times New Roman" w:hAnsi="Times New Roman"/>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57C3C">
        <w:rPr>
          <w:rFonts w:ascii="Times New Roman" w:hAnsi="Times New Roman"/>
          <w:sz w:val="24"/>
          <w:szCs w:val="24"/>
        </w:rPr>
        <w:t>,</w:t>
      </w:r>
      <w:proofErr w:type="gramEnd"/>
      <w:r w:rsidRPr="00B57C3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57C3C">
        <w:rPr>
          <w:rFonts w:ascii="Times New Roman" w:hAnsi="Times New Roman"/>
          <w:sz w:val="24"/>
          <w:szCs w:val="24"/>
        </w:rPr>
        <w:t>.»;</w:t>
      </w:r>
      <w:proofErr w:type="gramEnd"/>
    </w:p>
    <w:p w:rsidR="00CB0639" w:rsidRPr="00B57C3C" w:rsidRDefault="00CB0639" w:rsidP="00CB0639">
      <w:pPr>
        <w:spacing w:after="0" w:line="240" w:lineRule="auto"/>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lastRenderedPageBreak/>
        <w:t>5) Статью 15 изложить в следующей редакции: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«Статья 15. Опрос граждан</w:t>
      </w:r>
    </w:p>
    <w:p w:rsidR="00CB0639" w:rsidRPr="00B57C3C" w:rsidRDefault="00CB0639" w:rsidP="00CB0639">
      <w:pPr>
        <w:spacing w:after="0" w:line="240" w:lineRule="auto"/>
        <w:ind w:firstLine="709"/>
        <w:jc w:val="both"/>
        <w:rPr>
          <w:rFonts w:ascii="Times New Roman" w:hAnsi="Times New Roman"/>
          <w:sz w:val="24"/>
          <w:szCs w:val="24"/>
        </w:rPr>
      </w:pPr>
      <w:r w:rsidRPr="00B57C3C">
        <w:rPr>
          <w:rFonts w:ascii="Times New Roman" w:hAnsi="Times New Roman"/>
          <w:sz w:val="24"/>
          <w:szCs w:val="24"/>
        </w:rPr>
        <w:t xml:space="preserve">1. Опрос граждан проводится на всей территории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 должностными лицами местного самоуправления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а также органами государственной власти.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2. Результаты опроса граждан носят рекомендательный характер.</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3. В опросе граждан имеют право участвовать жители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обладающие избирательным правом.</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4. Опрос граждан проводится по инициативе:</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1)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главы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 по вопросам местного значения;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для объектов регионального и межрегионального значения.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3) жителей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5. Порядок назначения и проведения опроса граждан определяется решением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 в соответствии с законом Челябинской области.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6. Решение о назначении опроса граждан принимается Советом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Для проведения опроса граждан может использоваться официальный сайт органов местного самоуправления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информационно-телекоммуникационной сети «Интернет». </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В решении Совета депутатов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нормативного характера о назначении опроса граждан устанавливаются: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1) дата и сроки проведения опроса граждан;</w:t>
      </w:r>
    </w:p>
    <w:p w:rsidR="00CB0639" w:rsidRPr="00B57C3C" w:rsidRDefault="00CB0639" w:rsidP="00CB0639">
      <w:pPr>
        <w:spacing w:after="0" w:line="240" w:lineRule="auto"/>
        <w:ind w:firstLine="708"/>
        <w:jc w:val="both"/>
        <w:rPr>
          <w:rFonts w:ascii="Times New Roman" w:hAnsi="Times New Roman"/>
          <w:sz w:val="24"/>
          <w:szCs w:val="24"/>
        </w:rPr>
      </w:pPr>
      <w:proofErr w:type="gramStart"/>
      <w:r w:rsidRPr="00B57C3C">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3) методика проведения опроса граждан;</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4) форма опросного листа;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5) минимальная численность жителей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участвующих в опросе;</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информационно-телекоммуникационной сети «Интернет».</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7. Жители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1) за счет средств бюджета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 при проведении опроса граждан по инициативе органов местного самоуправления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или жителей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B57C3C">
        <w:rPr>
          <w:rFonts w:ascii="Times New Roman" w:hAnsi="Times New Roman"/>
          <w:sz w:val="24"/>
          <w:szCs w:val="24"/>
        </w:rPr>
        <w:t>.»;</w:t>
      </w:r>
      <w:proofErr w:type="gramEnd"/>
    </w:p>
    <w:p w:rsidR="00CB0639" w:rsidRPr="00B57C3C" w:rsidRDefault="00CB0639" w:rsidP="00CB0639">
      <w:pPr>
        <w:spacing w:after="0" w:line="240" w:lineRule="auto"/>
        <w:ind w:firstLine="708"/>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b/>
          <w:sz w:val="24"/>
          <w:szCs w:val="24"/>
        </w:rPr>
      </w:pPr>
      <w:r w:rsidRPr="00B57C3C">
        <w:rPr>
          <w:rFonts w:ascii="Times New Roman" w:hAnsi="Times New Roman"/>
          <w:sz w:val="24"/>
          <w:szCs w:val="24"/>
        </w:rPr>
        <w:lastRenderedPageBreak/>
        <w:t xml:space="preserve">6) В статье 16.1 пункт 4 дополнить подпунктом 4.1 следующего содержания: </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57C3C">
        <w:rPr>
          <w:rFonts w:ascii="Times New Roman" w:hAnsi="Times New Roman"/>
          <w:sz w:val="24"/>
          <w:szCs w:val="24"/>
        </w:rPr>
        <w:t>;»</w:t>
      </w:r>
      <w:proofErr w:type="gramEnd"/>
      <w:r w:rsidRPr="00B57C3C">
        <w:rPr>
          <w:rFonts w:ascii="Times New Roman" w:hAnsi="Times New Roman"/>
          <w:sz w:val="24"/>
          <w:szCs w:val="24"/>
        </w:rPr>
        <w:t>;</w:t>
      </w:r>
    </w:p>
    <w:p w:rsidR="00CB0639" w:rsidRPr="00B57C3C" w:rsidRDefault="00CB0639" w:rsidP="00CB0639">
      <w:pPr>
        <w:spacing w:after="0" w:line="240" w:lineRule="auto"/>
        <w:ind w:firstLine="708"/>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7) В пункте 2 статьи 19:</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а) подпункт 25 считать подпунктом 29;</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б) дополнить подпунктами 24-28 следующего содержания:</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«24) установление порядка определения части территории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на которой могут реализовываться инициативные проекты;</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25) установление порядка выдвижения, внесения, обсуждения, рассмотрения инициативных проектов, а также проведения их конкурсного отбора;</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26) определение порядка формирования и деятельности коллегиального органа (комиссии) по проведению конкурсного отбора инициативных проектов;</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27) определение порядка назначения и проведения собрания граждан в целях рассмотрения и обсуждения вопросов внесения инициативных проектов;</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28)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w:t>
      </w:r>
      <w:proofErr w:type="gramStart"/>
      <w:r w:rsidRPr="00B57C3C">
        <w:rPr>
          <w:rFonts w:ascii="Times New Roman" w:hAnsi="Times New Roman"/>
          <w:sz w:val="24"/>
          <w:szCs w:val="24"/>
        </w:rPr>
        <w:t>;»</w:t>
      </w:r>
      <w:proofErr w:type="gramEnd"/>
      <w:r w:rsidRPr="00B57C3C">
        <w:rPr>
          <w:rFonts w:ascii="Times New Roman" w:hAnsi="Times New Roman"/>
          <w:sz w:val="24"/>
          <w:szCs w:val="24"/>
        </w:rPr>
        <w:t>;</w:t>
      </w:r>
    </w:p>
    <w:p w:rsidR="00CB0639" w:rsidRPr="00B57C3C" w:rsidRDefault="00CB0639" w:rsidP="00CB0639">
      <w:pPr>
        <w:spacing w:after="0" w:line="240" w:lineRule="auto"/>
        <w:ind w:firstLine="708"/>
        <w:jc w:val="both"/>
        <w:rPr>
          <w:rFonts w:ascii="Times New Roman" w:hAnsi="Times New Roman"/>
          <w:sz w:val="24"/>
          <w:szCs w:val="24"/>
        </w:rPr>
      </w:pPr>
    </w:p>
    <w:p w:rsidR="00CB0639" w:rsidRPr="00B57C3C" w:rsidRDefault="00CB0639" w:rsidP="00CB0639">
      <w:pPr>
        <w:autoSpaceDE w:val="0"/>
        <w:autoSpaceDN w:val="0"/>
        <w:adjustRightInd w:val="0"/>
        <w:spacing w:after="0" w:line="240" w:lineRule="auto"/>
        <w:ind w:firstLine="708"/>
        <w:jc w:val="both"/>
        <w:rPr>
          <w:rFonts w:ascii="Times New Roman" w:hAnsi="Times New Roman"/>
          <w:sz w:val="24"/>
          <w:szCs w:val="24"/>
        </w:rPr>
      </w:pPr>
      <w:r w:rsidRPr="00B57C3C">
        <w:rPr>
          <w:rFonts w:ascii="Times New Roman" w:hAnsi="Times New Roman"/>
          <w:sz w:val="24"/>
          <w:szCs w:val="24"/>
        </w:rPr>
        <w:t>8) абзац 1 пункта 4 статьи 24 изложить в следующей редакции:</w:t>
      </w:r>
    </w:p>
    <w:p w:rsidR="00CB0639" w:rsidRPr="00B57C3C" w:rsidRDefault="00CB0639" w:rsidP="00CB0639">
      <w:pPr>
        <w:autoSpaceDE w:val="0"/>
        <w:autoSpaceDN w:val="0"/>
        <w:adjustRightInd w:val="0"/>
        <w:spacing w:after="0" w:line="240" w:lineRule="auto"/>
        <w:ind w:firstLine="709"/>
        <w:jc w:val="both"/>
        <w:rPr>
          <w:rFonts w:ascii="Times New Roman" w:hAnsi="Times New Roman"/>
          <w:sz w:val="24"/>
          <w:szCs w:val="24"/>
        </w:rPr>
      </w:pPr>
      <w:r w:rsidRPr="00B57C3C">
        <w:rPr>
          <w:rFonts w:ascii="Times New Roman" w:hAnsi="Times New Roman"/>
          <w:sz w:val="24"/>
          <w:szCs w:val="24"/>
        </w:rPr>
        <w:t xml:space="preserve">«4.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B57C3C">
        <w:rPr>
          <w:rFonts w:ascii="Times New Roman" w:hAnsi="Times New Roman"/>
          <w:sz w:val="24"/>
          <w:szCs w:val="24"/>
        </w:rPr>
        <w:t>осуществления полномочий депутата Совета  депутатов</w:t>
      </w:r>
      <w:proofErr w:type="gramEnd"/>
      <w:r w:rsidRPr="00B57C3C">
        <w:rPr>
          <w:rFonts w:ascii="Times New Roman" w:hAnsi="Times New Roman"/>
          <w:sz w:val="24"/>
          <w:szCs w:val="24"/>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roofErr w:type="gramStart"/>
      <w:r w:rsidRPr="00B57C3C">
        <w:rPr>
          <w:rFonts w:ascii="Times New Roman" w:hAnsi="Times New Roman"/>
          <w:sz w:val="24"/>
          <w:szCs w:val="24"/>
        </w:rPr>
        <w:t>.»;</w:t>
      </w:r>
      <w:proofErr w:type="gramEnd"/>
    </w:p>
    <w:p w:rsidR="00CB0639" w:rsidRPr="00B57C3C" w:rsidRDefault="00CB0639" w:rsidP="00CB0639">
      <w:pPr>
        <w:autoSpaceDE w:val="0"/>
        <w:autoSpaceDN w:val="0"/>
        <w:adjustRightInd w:val="0"/>
        <w:spacing w:after="0" w:line="240" w:lineRule="auto"/>
        <w:ind w:firstLine="709"/>
        <w:jc w:val="both"/>
        <w:rPr>
          <w:rFonts w:ascii="Times New Roman" w:hAnsi="Times New Roman"/>
          <w:sz w:val="24"/>
          <w:szCs w:val="24"/>
        </w:rPr>
      </w:pPr>
    </w:p>
    <w:p w:rsidR="00CB0639" w:rsidRPr="00B57C3C" w:rsidRDefault="00CB0639" w:rsidP="00CB0639">
      <w:pPr>
        <w:autoSpaceDE w:val="0"/>
        <w:autoSpaceDN w:val="0"/>
        <w:adjustRightInd w:val="0"/>
        <w:spacing w:after="0" w:line="240" w:lineRule="auto"/>
        <w:ind w:firstLine="709"/>
        <w:jc w:val="both"/>
        <w:rPr>
          <w:rFonts w:ascii="Times New Roman" w:hAnsi="Times New Roman"/>
          <w:sz w:val="24"/>
          <w:szCs w:val="24"/>
        </w:rPr>
      </w:pPr>
      <w:r w:rsidRPr="00B57C3C">
        <w:rPr>
          <w:rFonts w:ascii="Times New Roman" w:hAnsi="Times New Roman"/>
          <w:sz w:val="24"/>
          <w:szCs w:val="24"/>
        </w:rPr>
        <w:t>9) пункт 5 статьи 28 изложить в следующей редакции:</w:t>
      </w:r>
    </w:p>
    <w:p w:rsidR="00CB0639" w:rsidRPr="00B57C3C" w:rsidRDefault="00CB0639" w:rsidP="00CB0639">
      <w:pPr>
        <w:autoSpaceDE w:val="0"/>
        <w:autoSpaceDN w:val="0"/>
        <w:adjustRightInd w:val="0"/>
        <w:spacing w:after="0" w:line="240" w:lineRule="auto"/>
        <w:ind w:firstLine="709"/>
        <w:jc w:val="both"/>
        <w:rPr>
          <w:rFonts w:ascii="Times New Roman" w:hAnsi="Times New Roman"/>
          <w:sz w:val="24"/>
          <w:szCs w:val="24"/>
        </w:rPr>
      </w:pPr>
      <w:r w:rsidRPr="00B57C3C">
        <w:rPr>
          <w:rFonts w:ascii="Times New Roman" w:hAnsi="Times New Roman"/>
          <w:sz w:val="24"/>
          <w:szCs w:val="24"/>
        </w:rPr>
        <w:t xml:space="preserve">«5.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w:t>
      </w:r>
      <w:hyperlink r:id="rId9" w:tgtFrame="_blank" w:history="1">
        <w:r w:rsidRPr="00B57C3C">
          <w:rPr>
            <w:rFonts w:ascii="Times New Roman" w:hAnsi="Times New Roman"/>
            <w:sz w:val="24"/>
            <w:szCs w:val="24"/>
          </w:rPr>
          <w:t>Федеральным законом</w:t>
        </w:r>
      </w:hyperlink>
      <w:r w:rsidRPr="00B57C3C">
        <w:rPr>
          <w:rFonts w:ascii="Times New Roman" w:hAnsi="Times New Roman"/>
          <w:sz w:val="24"/>
          <w:szCs w:val="24"/>
        </w:rPr>
        <w:t xml:space="preserve"> от 12 июня 2002 года №67-ФЗ «Об основных гарантиях избирательных прав и права на участие в референдуме граждан Российской Федерации»</w:t>
      </w:r>
      <w:proofErr w:type="gramStart"/>
      <w:r w:rsidRPr="00B57C3C">
        <w:rPr>
          <w:rFonts w:ascii="Times New Roman" w:hAnsi="Times New Roman"/>
          <w:sz w:val="24"/>
          <w:szCs w:val="24"/>
        </w:rPr>
        <w:t>.»</w:t>
      </w:r>
      <w:proofErr w:type="gramEnd"/>
      <w:r w:rsidRPr="00B57C3C">
        <w:rPr>
          <w:rFonts w:ascii="Times New Roman" w:hAnsi="Times New Roman"/>
          <w:sz w:val="24"/>
          <w:szCs w:val="24"/>
        </w:rPr>
        <w:t>;</w:t>
      </w:r>
    </w:p>
    <w:p w:rsidR="00CB0639" w:rsidRPr="00B57C3C" w:rsidRDefault="00CB0639" w:rsidP="00CB0639">
      <w:pPr>
        <w:autoSpaceDE w:val="0"/>
        <w:autoSpaceDN w:val="0"/>
        <w:adjustRightInd w:val="0"/>
        <w:spacing w:after="0" w:line="240" w:lineRule="auto"/>
        <w:ind w:firstLine="709"/>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10) абзац 1 пункта 5  статьи 43  изложить в следующей редакции:</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«5. Устав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решения о внесении изменений и дополнений в Устав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57C3C">
        <w:rPr>
          <w:rFonts w:ascii="Times New Roman" w:hAnsi="Times New Roman"/>
          <w:sz w:val="24"/>
          <w:szCs w:val="24"/>
        </w:rPr>
        <w:t xml:space="preserve">Глава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обязан опубликовать (обнародовать) зарегистрированные Устав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решения о внесении изменений и дополнений в Устав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течение семи дней со дня поступления уведомления о включении сведений об уставе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решений  о внесении изменений и дополнений в Устав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B57C3C">
        <w:rPr>
          <w:rFonts w:ascii="Times New Roman" w:hAnsi="Times New Roman"/>
          <w:sz w:val="24"/>
          <w:szCs w:val="24"/>
        </w:rPr>
        <w:t xml:space="preserve"> частью 6 статьи 4 Федерального закона от 21 июля 2005 года № 97-ФЗ «О государственной регистрации уставов муниципальных образований»</w:t>
      </w:r>
      <w:proofErr w:type="gramStart"/>
      <w:r w:rsidRPr="00B57C3C">
        <w:rPr>
          <w:rFonts w:ascii="Times New Roman" w:hAnsi="Times New Roman"/>
          <w:sz w:val="24"/>
          <w:szCs w:val="24"/>
        </w:rPr>
        <w:t>.»</w:t>
      </w:r>
      <w:proofErr w:type="gramEnd"/>
      <w:r w:rsidRPr="00B57C3C">
        <w:rPr>
          <w:rFonts w:ascii="Times New Roman" w:hAnsi="Times New Roman"/>
          <w:sz w:val="24"/>
          <w:szCs w:val="24"/>
        </w:rPr>
        <w:t>.</w:t>
      </w:r>
    </w:p>
    <w:p w:rsidR="00CB0639" w:rsidRPr="00B57C3C" w:rsidRDefault="00CB0639" w:rsidP="00CB0639">
      <w:pPr>
        <w:spacing w:after="0" w:line="240" w:lineRule="auto"/>
        <w:ind w:firstLine="708"/>
        <w:jc w:val="both"/>
        <w:rPr>
          <w:rFonts w:ascii="Times New Roman" w:hAnsi="Times New Roman"/>
          <w:sz w:val="24"/>
          <w:szCs w:val="24"/>
        </w:rPr>
      </w:pP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 xml:space="preserve">2. Настоящее решение подлежит официальному опубликованию в газете «Вести </w:t>
      </w: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 обнародованию на информационных стендах, после его государственной регистрации в территориальном органе уполномоченного </w:t>
      </w:r>
      <w:r w:rsidRPr="00B57C3C">
        <w:rPr>
          <w:rFonts w:ascii="Times New Roman" w:hAnsi="Times New Roman"/>
          <w:sz w:val="24"/>
          <w:szCs w:val="24"/>
        </w:rPr>
        <w:lastRenderedPageBreak/>
        <w:t>федерального органа исполнительной власти в сфере регистрации уставов муниципальных образований.</w:t>
      </w:r>
    </w:p>
    <w:p w:rsidR="00CB0639" w:rsidRPr="00B57C3C" w:rsidRDefault="00CB0639" w:rsidP="00CB0639">
      <w:pPr>
        <w:spacing w:after="0" w:line="240" w:lineRule="auto"/>
        <w:ind w:firstLine="708"/>
        <w:jc w:val="both"/>
        <w:rPr>
          <w:rFonts w:ascii="Times New Roman" w:hAnsi="Times New Roman"/>
          <w:sz w:val="24"/>
          <w:szCs w:val="24"/>
        </w:rPr>
      </w:pPr>
      <w:r w:rsidRPr="00B57C3C">
        <w:rPr>
          <w:rFonts w:ascii="Times New Roman" w:hAnsi="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CB0639" w:rsidRPr="00B57C3C" w:rsidRDefault="00CB0639" w:rsidP="00CB0639">
      <w:pPr>
        <w:spacing w:after="0" w:line="240" w:lineRule="auto"/>
        <w:jc w:val="both"/>
        <w:rPr>
          <w:rFonts w:ascii="Times New Roman" w:hAnsi="Times New Roman"/>
          <w:sz w:val="24"/>
          <w:szCs w:val="24"/>
        </w:rPr>
      </w:pPr>
    </w:p>
    <w:p w:rsidR="00CB0639" w:rsidRPr="00B57C3C" w:rsidRDefault="00CB0639" w:rsidP="00CB0639">
      <w:pPr>
        <w:spacing w:after="0" w:line="240" w:lineRule="auto"/>
        <w:rPr>
          <w:rFonts w:ascii="Times New Roman" w:hAnsi="Times New Roman"/>
          <w:sz w:val="24"/>
          <w:szCs w:val="24"/>
        </w:rPr>
      </w:pPr>
    </w:p>
    <w:p w:rsidR="00CB0639" w:rsidRPr="00B57C3C" w:rsidRDefault="00CB0639" w:rsidP="00CB0639">
      <w:pPr>
        <w:spacing w:after="0" w:line="240" w:lineRule="auto"/>
        <w:jc w:val="both"/>
        <w:rPr>
          <w:rFonts w:ascii="Times New Roman" w:hAnsi="Times New Roman"/>
          <w:sz w:val="24"/>
          <w:szCs w:val="24"/>
        </w:rPr>
      </w:pPr>
    </w:p>
    <w:p w:rsidR="00CB0639" w:rsidRPr="00B57C3C" w:rsidRDefault="00CB0639" w:rsidP="00CB0639">
      <w:pPr>
        <w:rPr>
          <w:rFonts w:ascii="Times New Roman" w:hAnsi="Times New Roman"/>
          <w:color w:val="000000"/>
          <w:sz w:val="24"/>
          <w:szCs w:val="24"/>
        </w:rPr>
      </w:pPr>
      <w:r w:rsidRPr="00B57C3C">
        <w:rPr>
          <w:rFonts w:ascii="Times New Roman" w:hAnsi="Times New Roman"/>
          <w:color w:val="000000"/>
          <w:sz w:val="24"/>
          <w:szCs w:val="24"/>
        </w:rPr>
        <w:t xml:space="preserve"> Председатель Совета депутатов    </w:t>
      </w:r>
    </w:p>
    <w:p w:rsidR="00CB0639" w:rsidRPr="00B57C3C" w:rsidRDefault="00CB0639" w:rsidP="00CB0639">
      <w:pPr>
        <w:rPr>
          <w:rFonts w:ascii="Times New Roman" w:hAnsi="Times New Roman"/>
          <w:sz w:val="24"/>
          <w:szCs w:val="24"/>
        </w:rPr>
      </w:pPr>
      <w:proofErr w:type="spellStart"/>
      <w:r w:rsidRPr="00B57C3C">
        <w:rPr>
          <w:rFonts w:ascii="Times New Roman" w:hAnsi="Times New Roman"/>
          <w:sz w:val="24"/>
          <w:szCs w:val="24"/>
        </w:rPr>
        <w:t>Норкинского</w:t>
      </w:r>
      <w:proofErr w:type="spellEnd"/>
      <w:r w:rsidRPr="00B57C3C">
        <w:rPr>
          <w:rFonts w:ascii="Times New Roman" w:hAnsi="Times New Roman"/>
          <w:sz w:val="24"/>
          <w:szCs w:val="24"/>
        </w:rPr>
        <w:t xml:space="preserve"> сельского поселения</w:t>
      </w:r>
      <w:r w:rsidRPr="00B57C3C">
        <w:rPr>
          <w:rFonts w:ascii="Times New Roman" w:hAnsi="Times New Roman"/>
          <w:color w:val="000000"/>
          <w:sz w:val="24"/>
          <w:szCs w:val="24"/>
        </w:rPr>
        <w:t xml:space="preserve">                                       Л.Г.Хусаинова                                                                          </w:t>
      </w:r>
    </w:p>
    <w:p w:rsidR="00CB0639" w:rsidRPr="00B57C3C" w:rsidRDefault="00CB0639" w:rsidP="00CB0639">
      <w:pPr>
        <w:rPr>
          <w:sz w:val="24"/>
          <w:szCs w:val="24"/>
        </w:rPr>
      </w:pPr>
    </w:p>
    <w:p w:rsidR="00BC2419" w:rsidRPr="00BC2419" w:rsidRDefault="00CB0639" w:rsidP="00BC2419">
      <w:r w:rsidRPr="00CB0639">
        <w:object w:dxaOrig="9355" w:dyaOrig="12458">
          <v:shape id="_x0000_i1026" type="#_x0000_t75" style="width:468pt;height:623.25pt" o:ole="">
            <v:imagedata r:id="rId10" o:title=""/>
          </v:shape>
          <o:OLEObject Type="Embed" ProgID="Word.Document.12" ShapeID="_x0000_i1026" DrawAspect="Content" ObjectID="_1709211754" r:id="rId11"/>
        </w:object>
      </w:r>
    </w:p>
    <w:p w:rsidR="00BC2419" w:rsidRDefault="00BC2419" w:rsidP="00BC2419"/>
    <w:p w:rsidR="00D52433" w:rsidRDefault="00D52433" w:rsidP="00BC2419"/>
    <w:p w:rsidR="00D52433" w:rsidRDefault="00D52433" w:rsidP="00BC2419"/>
    <w:p w:rsidR="00D52433" w:rsidRDefault="00D52433" w:rsidP="00BC2419"/>
    <w:p w:rsidR="00D52433" w:rsidRDefault="00D52433" w:rsidP="00BC2419">
      <w:r w:rsidRPr="00D52433">
        <w:object w:dxaOrig="9355" w:dyaOrig="14570">
          <v:shape id="_x0000_i1027" type="#_x0000_t75" style="width:468pt;height:728.25pt" o:ole="">
            <v:imagedata r:id="rId12" o:title=""/>
          </v:shape>
          <o:OLEObject Type="Embed" ProgID="Word.Document.12" ShapeID="_x0000_i1027" DrawAspect="Content" ObjectID="_1709211755" r:id="rId13"/>
        </w:object>
      </w:r>
    </w:p>
    <w:p w:rsidR="00D52433" w:rsidRDefault="00D52433" w:rsidP="00BC2419">
      <w:r w:rsidRPr="00D52433">
        <w:object w:dxaOrig="9355" w:dyaOrig="13503">
          <v:shape id="_x0000_i1028" type="#_x0000_t75" style="width:468pt;height:675pt" o:ole="">
            <v:imagedata r:id="rId14" o:title=""/>
          </v:shape>
          <o:OLEObject Type="Embed" ProgID="Word.Document.12" ShapeID="_x0000_i1028" DrawAspect="Content" ObjectID="_1709211756" r:id="rId15"/>
        </w:object>
      </w:r>
    </w:p>
    <w:p w:rsidR="00D52433" w:rsidRDefault="00D52433" w:rsidP="00BC2419"/>
    <w:p w:rsidR="00D52433" w:rsidRDefault="00D52433" w:rsidP="00BC2419"/>
    <w:p w:rsidR="00D52433" w:rsidRDefault="00D52433" w:rsidP="00BC2419"/>
    <w:p w:rsidR="00D52433" w:rsidRDefault="00D52433" w:rsidP="00BC2419">
      <w:r w:rsidRPr="00D52433">
        <w:object w:dxaOrig="9355" w:dyaOrig="14423">
          <v:shape id="_x0000_i1029" type="#_x0000_t75" style="width:468pt;height:721.5pt" o:ole="">
            <v:imagedata r:id="rId16" o:title=""/>
          </v:shape>
          <o:OLEObject Type="Embed" ProgID="Word.Document.12" ShapeID="_x0000_i1029" DrawAspect="Content" ObjectID="_1709211757" r:id="rId17"/>
        </w:object>
      </w:r>
    </w:p>
    <w:tbl>
      <w:tblPr>
        <w:tblpPr w:leftFromText="180" w:rightFromText="180" w:vertAnchor="text" w:horzAnchor="page" w:tblpX="1127" w:tblpY="57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BC2419" w:rsidRPr="005E5447" w:rsidTr="00F84D9B">
        <w:tc>
          <w:tcPr>
            <w:tcW w:w="10314" w:type="dxa"/>
          </w:tcPr>
          <w:p w:rsidR="00BC2419" w:rsidRPr="005E5447" w:rsidRDefault="00BC2419" w:rsidP="00F84D9B">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Адрес администрации и Совета депутатов </w:t>
            </w:r>
            <w:r w:rsidRPr="005E5447">
              <w:rPr>
                <w:rFonts w:ascii="Times New Roman" w:hAnsi="Times New Roman"/>
                <w:b/>
                <w:sz w:val="16"/>
                <w:szCs w:val="16"/>
              </w:rPr>
              <w:tab/>
              <w:t xml:space="preserve">                                                        Бюллетень отпечатан на компьютере</w:t>
            </w:r>
          </w:p>
          <w:p w:rsidR="00BC2419" w:rsidRPr="005E5447" w:rsidRDefault="00BC2419" w:rsidP="00F84D9B">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Норкинского сельского поселения:</w:t>
            </w:r>
            <w:r w:rsidRPr="005E5447">
              <w:rPr>
                <w:rFonts w:ascii="Times New Roman" w:hAnsi="Times New Roman"/>
                <w:b/>
                <w:sz w:val="16"/>
                <w:szCs w:val="16"/>
              </w:rPr>
              <w:tab/>
              <w:t xml:space="preserve">                                                                     Администрации Норкинского </w:t>
            </w:r>
            <w:proofErr w:type="gramStart"/>
            <w:r w:rsidRPr="005E5447">
              <w:rPr>
                <w:rFonts w:ascii="Times New Roman" w:hAnsi="Times New Roman"/>
                <w:b/>
                <w:sz w:val="16"/>
                <w:szCs w:val="16"/>
              </w:rPr>
              <w:t>сельского</w:t>
            </w:r>
            <w:proofErr w:type="gramEnd"/>
            <w:r w:rsidRPr="005E5447">
              <w:rPr>
                <w:rFonts w:ascii="Times New Roman" w:hAnsi="Times New Roman"/>
                <w:b/>
                <w:sz w:val="16"/>
                <w:szCs w:val="16"/>
              </w:rPr>
              <w:t xml:space="preserve"> </w:t>
            </w:r>
          </w:p>
          <w:p w:rsidR="00BC2419" w:rsidRPr="005E5447" w:rsidRDefault="00BC2419" w:rsidP="00F84D9B">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456880,  д. Норкино  ул. </w:t>
            </w:r>
            <w:proofErr w:type="gramStart"/>
            <w:r w:rsidRPr="005E5447">
              <w:rPr>
                <w:rFonts w:ascii="Times New Roman" w:hAnsi="Times New Roman"/>
                <w:b/>
                <w:sz w:val="16"/>
                <w:szCs w:val="16"/>
              </w:rPr>
              <w:t>Береговая</w:t>
            </w:r>
            <w:proofErr w:type="gramEnd"/>
            <w:r w:rsidRPr="005E5447">
              <w:rPr>
                <w:rFonts w:ascii="Times New Roman" w:hAnsi="Times New Roman"/>
                <w:b/>
                <w:sz w:val="16"/>
                <w:szCs w:val="16"/>
              </w:rPr>
              <w:t xml:space="preserve"> д. 12</w:t>
            </w:r>
            <w:r w:rsidRPr="005E5447">
              <w:rPr>
                <w:rFonts w:ascii="Times New Roman" w:hAnsi="Times New Roman"/>
                <w:b/>
                <w:sz w:val="16"/>
                <w:szCs w:val="16"/>
              </w:rPr>
              <w:tab/>
              <w:t xml:space="preserve">                                                              поселения</w:t>
            </w:r>
          </w:p>
          <w:p w:rsidR="00BC2419" w:rsidRPr="005E5447" w:rsidRDefault="00BC2419" w:rsidP="00F84D9B">
            <w:pPr>
              <w:spacing w:after="0" w:line="240" w:lineRule="auto"/>
              <w:rPr>
                <w:rFonts w:ascii="Times New Roman" w:hAnsi="Times New Roman"/>
                <w:b/>
                <w:sz w:val="16"/>
                <w:szCs w:val="16"/>
              </w:rPr>
            </w:pPr>
            <w:r w:rsidRPr="005E5447">
              <w:rPr>
                <w:rFonts w:ascii="Times New Roman" w:hAnsi="Times New Roman"/>
                <w:b/>
                <w:sz w:val="16"/>
                <w:szCs w:val="16"/>
              </w:rPr>
              <w:t xml:space="preserve">                Редактор: Газизов Т.Р.</w:t>
            </w:r>
          </w:p>
          <w:p w:rsidR="00BC2419" w:rsidRPr="005E5447" w:rsidRDefault="00BC2419" w:rsidP="00F84D9B">
            <w:pPr>
              <w:spacing w:after="0" w:line="240" w:lineRule="auto"/>
              <w:rPr>
                <w:rFonts w:ascii="Times New Roman" w:hAnsi="Times New Roman"/>
                <w:b/>
                <w:sz w:val="16"/>
                <w:szCs w:val="16"/>
              </w:rPr>
            </w:pPr>
            <w:r w:rsidRPr="005E5447">
              <w:rPr>
                <w:rFonts w:ascii="Times New Roman" w:hAnsi="Times New Roman"/>
                <w:b/>
                <w:sz w:val="16"/>
                <w:szCs w:val="16"/>
              </w:rPr>
              <w:t xml:space="preserve">                Цена - бесплатно</w:t>
            </w:r>
          </w:p>
          <w:p w:rsidR="00BC2419" w:rsidRPr="005E5447" w:rsidRDefault="00BC2419" w:rsidP="00F84D9B">
            <w:pPr>
              <w:spacing w:after="0" w:line="240" w:lineRule="auto"/>
              <w:rPr>
                <w:rFonts w:ascii="Times New Roman" w:hAnsi="Times New Roman"/>
                <w:sz w:val="16"/>
                <w:szCs w:val="16"/>
              </w:rPr>
            </w:pPr>
            <w:r w:rsidRPr="005E5447">
              <w:rPr>
                <w:rFonts w:ascii="Times New Roman" w:hAnsi="Times New Roman"/>
                <w:b/>
                <w:sz w:val="16"/>
                <w:szCs w:val="16"/>
              </w:rPr>
              <w:t xml:space="preserve">               Телефон: 2-14-59 (факс)                                                                    </w:t>
            </w:r>
            <w:r>
              <w:rPr>
                <w:rFonts w:ascii="Times New Roman" w:hAnsi="Times New Roman"/>
                <w:b/>
                <w:sz w:val="16"/>
                <w:szCs w:val="16"/>
              </w:rPr>
              <w:t xml:space="preserve">                       Заказ № 1</w:t>
            </w:r>
            <w:r w:rsidRPr="005E5447">
              <w:rPr>
                <w:rFonts w:ascii="Times New Roman" w:hAnsi="Times New Roman"/>
                <w:b/>
                <w:sz w:val="16"/>
                <w:szCs w:val="16"/>
              </w:rPr>
              <w:t xml:space="preserve">  тираж – 30 экз.</w:t>
            </w:r>
          </w:p>
        </w:tc>
      </w:tr>
    </w:tbl>
    <w:p w:rsidR="00C240B2" w:rsidRPr="00BC2419" w:rsidRDefault="00C240B2" w:rsidP="00BC2419"/>
    <w:sectPr w:rsidR="00C240B2" w:rsidRPr="00BC2419" w:rsidSect="00C240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9B" w:rsidRDefault="00F84D9B" w:rsidP="00F84D9B">
      <w:pPr>
        <w:spacing w:after="0" w:line="240" w:lineRule="auto"/>
      </w:pPr>
      <w:r>
        <w:separator/>
      </w:r>
    </w:p>
  </w:endnote>
  <w:endnote w:type="continuationSeparator" w:id="1">
    <w:p w:rsidR="00F84D9B" w:rsidRDefault="00F84D9B" w:rsidP="00F84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9B" w:rsidRDefault="00F84D9B" w:rsidP="00F84D9B">
      <w:pPr>
        <w:spacing w:after="0" w:line="240" w:lineRule="auto"/>
      </w:pPr>
      <w:r>
        <w:separator/>
      </w:r>
    </w:p>
  </w:footnote>
  <w:footnote w:type="continuationSeparator" w:id="1">
    <w:p w:rsidR="00F84D9B" w:rsidRDefault="00F84D9B" w:rsidP="00F84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A8D"/>
    <w:multiLevelType w:val="hybridMultilevel"/>
    <w:tmpl w:val="6B4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2419"/>
    <w:rsid w:val="00132086"/>
    <w:rsid w:val="00743FFB"/>
    <w:rsid w:val="00BC2419"/>
    <w:rsid w:val="00C240B2"/>
    <w:rsid w:val="00CB0639"/>
    <w:rsid w:val="00D52433"/>
    <w:rsid w:val="00EC3AEE"/>
    <w:rsid w:val="00F84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19"/>
    <w:rPr>
      <w:rFonts w:ascii="Calibri" w:eastAsia="Times New Roman" w:hAnsi="Calibri" w:cs="Times New Roman"/>
      <w:lang w:eastAsia="ru-RU"/>
    </w:rPr>
  </w:style>
  <w:style w:type="paragraph" w:styleId="4">
    <w:name w:val="heading 4"/>
    <w:basedOn w:val="a"/>
    <w:next w:val="a"/>
    <w:link w:val="40"/>
    <w:uiPriority w:val="9"/>
    <w:semiHidden/>
    <w:unhideWhenUsed/>
    <w:qFormat/>
    <w:rsid w:val="00BC2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C2419"/>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BC24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C241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F84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84D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4D9B"/>
    <w:rPr>
      <w:rFonts w:ascii="Calibri" w:eastAsia="Times New Roman" w:hAnsi="Calibri" w:cs="Times New Roman"/>
      <w:lang w:eastAsia="ru-RU"/>
    </w:rPr>
  </w:style>
  <w:style w:type="paragraph" w:styleId="a6">
    <w:name w:val="footer"/>
    <w:basedOn w:val="a"/>
    <w:link w:val="a7"/>
    <w:uiPriority w:val="99"/>
    <w:semiHidden/>
    <w:unhideWhenUsed/>
    <w:rsid w:val="00F84D9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4D9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1.docx"/><Relationship Id="rId13" Type="http://schemas.openxmlformats.org/officeDocument/2006/relationships/package" Target="embeddings/_________Microsoft_Office_Word33.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package" Target="embeddings/_________Microsoft_Office_Word55.docx"/><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Office_Word22.docx"/><Relationship Id="rId5" Type="http://schemas.openxmlformats.org/officeDocument/2006/relationships/footnotes" Target="footnotes.xml"/><Relationship Id="rId15" Type="http://schemas.openxmlformats.org/officeDocument/2006/relationships/package" Target="embeddings/_________Microsoft_Office_Word44.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6785A26F-52A6-439E-A2E4-93801511E564"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4</cp:revision>
  <dcterms:created xsi:type="dcterms:W3CDTF">2020-09-09T06:05:00Z</dcterms:created>
  <dcterms:modified xsi:type="dcterms:W3CDTF">2022-03-19T11:16:00Z</dcterms:modified>
</cp:coreProperties>
</file>